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D4A" w:rsidRPr="00A911EC" w:rsidRDefault="006F0ED5" w:rsidP="00221EB7">
      <w:pPr>
        <w:spacing w:after="0" w:line="240" w:lineRule="auto"/>
        <w:jc w:val="center"/>
        <w:rPr>
          <w:rFonts w:ascii="Palatino Linotype" w:hAnsi="Palatino Linotype"/>
          <w:b/>
          <w:sz w:val="44"/>
          <w:szCs w:val="44"/>
        </w:rPr>
      </w:pPr>
      <w:r w:rsidRPr="00A911EC">
        <w:rPr>
          <w:rFonts w:ascii="Palatino Linotype" w:hAnsi="Palatino Linotype"/>
          <w:b/>
          <w:sz w:val="44"/>
          <w:szCs w:val="44"/>
        </w:rPr>
        <w:t xml:space="preserve">Fungsi dan Makna Desain Karakter </w:t>
      </w:r>
      <w:r w:rsidR="0091140D" w:rsidRPr="00A911EC">
        <w:rPr>
          <w:rFonts w:ascii="Palatino Linotype" w:hAnsi="Palatino Linotype"/>
          <w:b/>
          <w:sz w:val="44"/>
          <w:szCs w:val="44"/>
        </w:rPr>
        <w:t xml:space="preserve">Wayang </w:t>
      </w:r>
      <w:r w:rsidR="0091140D" w:rsidRPr="00A911EC">
        <w:rPr>
          <w:rFonts w:ascii="Palatino Linotype" w:hAnsi="Palatino Linotype"/>
          <w:b/>
          <w:i/>
          <w:sz w:val="44"/>
          <w:szCs w:val="44"/>
        </w:rPr>
        <w:t>Potehi</w:t>
      </w:r>
      <w:r w:rsidR="0091140D" w:rsidRPr="00A911EC">
        <w:rPr>
          <w:rFonts w:ascii="Palatino Linotype" w:hAnsi="Palatino Linotype"/>
          <w:b/>
          <w:sz w:val="44"/>
          <w:szCs w:val="44"/>
        </w:rPr>
        <w:t xml:space="preserve"> dengan </w:t>
      </w:r>
      <w:r w:rsidR="0091140D" w:rsidRPr="00A911EC">
        <w:rPr>
          <w:rFonts w:ascii="Palatino Linotype" w:hAnsi="Palatino Linotype"/>
          <w:b/>
          <w:i/>
          <w:sz w:val="44"/>
          <w:szCs w:val="44"/>
        </w:rPr>
        <w:t>Lakon</w:t>
      </w:r>
      <w:r w:rsidR="0091140D" w:rsidRPr="00A911EC">
        <w:rPr>
          <w:rFonts w:ascii="Palatino Linotype" w:hAnsi="Palatino Linotype"/>
          <w:b/>
          <w:sz w:val="44"/>
          <w:szCs w:val="44"/>
        </w:rPr>
        <w:t xml:space="preserve"> Shi Jin Kwie</w:t>
      </w:r>
    </w:p>
    <w:p w:rsidR="00D55E8B" w:rsidRPr="0010465D" w:rsidRDefault="00D55E8B" w:rsidP="00D55E8B">
      <w:pPr>
        <w:spacing w:after="0"/>
        <w:jc w:val="center"/>
        <w:rPr>
          <w:rFonts w:ascii="Palatino Linotype" w:hAnsi="Palatino Linotype" w:cs="Times New Roman"/>
          <w:b/>
          <w:sz w:val="24"/>
          <w:szCs w:val="24"/>
        </w:rPr>
      </w:pPr>
    </w:p>
    <w:p w:rsidR="00D55E8B" w:rsidRPr="00A911EC" w:rsidRDefault="00D55E8B" w:rsidP="00D55E8B">
      <w:pPr>
        <w:spacing w:after="0"/>
        <w:jc w:val="center"/>
        <w:rPr>
          <w:rFonts w:ascii="Palatino Linotype" w:hAnsi="Palatino Linotype" w:cs="Times New Roman"/>
          <w:b/>
        </w:rPr>
      </w:pPr>
      <w:r w:rsidRPr="00A911EC">
        <w:rPr>
          <w:rFonts w:ascii="Palatino Linotype" w:hAnsi="Palatino Linotype" w:cs="Times New Roman"/>
          <w:b/>
        </w:rPr>
        <w:t>Teguh Hartono Patriantoro</w:t>
      </w:r>
    </w:p>
    <w:p w:rsidR="00D55E8B" w:rsidRPr="00A911EC" w:rsidRDefault="00D55E8B" w:rsidP="00E97326">
      <w:pPr>
        <w:spacing w:after="0"/>
        <w:jc w:val="center"/>
        <w:rPr>
          <w:rFonts w:ascii="Palatino Linotype" w:hAnsi="Palatino Linotype" w:cs="Times New Roman"/>
        </w:rPr>
      </w:pPr>
      <w:r w:rsidRPr="00A911EC">
        <w:rPr>
          <w:rFonts w:ascii="Palatino Linotype" w:hAnsi="Palatino Linotype" w:cs="Times New Roman"/>
        </w:rPr>
        <w:t>Program Studi Film dan Televisi</w:t>
      </w:r>
      <w:r w:rsidR="00A911EC" w:rsidRPr="00A911EC">
        <w:rPr>
          <w:rFonts w:ascii="Palatino Linotype" w:hAnsi="Palatino Linotype" w:cs="Times New Roman"/>
        </w:rPr>
        <w:t>,Fakultas Ilmu Komputer,</w:t>
      </w:r>
      <w:r w:rsidRPr="00A911EC">
        <w:rPr>
          <w:rFonts w:ascii="Palatino Linotype" w:hAnsi="Palatino Linotype" w:cs="Times New Roman"/>
        </w:rPr>
        <w:t>Unive</w:t>
      </w:r>
      <w:r w:rsidR="00E97326">
        <w:rPr>
          <w:rFonts w:ascii="Palatino Linotype" w:hAnsi="Palatino Linotype" w:cs="Times New Roman"/>
        </w:rPr>
        <w:t>rsitas Dian Nuswantoro</w:t>
      </w:r>
    </w:p>
    <w:p w:rsidR="00A911EC" w:rsidRPr="00A911EC" w:rsidRDefault="00A911EC" w:rsidP="00D55E8B">
      <w:pPr>
        <w:spacing w:after="0"/>
        <w:jc w:val="center"/>
        <w:rPr>
          <w:rFonts w:ascii="Palatino Linotype" w:hAnsi="Palatino Linotype" w:cs="Times New Roman"/>
        </w:rPr>
      </w:pPr>
      <w:r w:rsidRPr="00A911EC">
        <w:rPr>
          <w:rFonts w:ascii="Palatino Linotype" w:hAnsi="Palatino Linotype" w:cs="Arial"/>
          <w:color w:val="222222"/>
          <w:shd w:val="clear" w:color="auto" w:fill="FFFFFF"/>
        </w:rPr>
        <w:t>Jl. Imam Bonjol No.207, Pendrik</w:t>
      </w:r>
      <w:r w:rsidR="00F27325">
        <w:rPr>
          <w:rFonts w:ascii="Palatino Linotype" w:hAnsi="Palatino Linotype" w:cs="Arial"/>
          <w:color w:val="222222"/>
          <w:shd w:val="clear" w:color="auto" w:fill="FFFFFF"/>
        </w:rPr>
        <w:t xml:space="preserve">an Kidul, </w:t>
      </w:r>
      <w:r w:rsidRPr="00A911EC">
        <w:rPr>
          <w:rFonts w:ascii="Palatino Linotype" w:hAnsi="Palatino Linotype" w:cs="Arial"/>
          <w:color w:val="222222"/>
          <w:shd w:val="clear" w:color="auto" w:fill="FFFFFF"/>
        </w:rPr>
        <w:t>Semarang, Jawa Tengah 50131</w:t>
      </w:r>
    </w:p>
    <w:p w:rsidR="00D55E8B" w:rsidRPr="00A911EC" w:rsidRDefault="00F27325" w:rsidP="00D55E8B">
      <w:pPr>
        <w:spacing w:after="0"/>
        <w:jc w:val="center"/>
        <w:rPr>
          <w:rFonts w:ascii="Palatino Linotype" w:hAnsi="Palatino Linotype" w:cs="Times New Roman"/>
          <w:sz w:val="24"/>
          <w:szCs w:val="24"/>
        </w:rPr>
      </w:pPr>
      <w:r>
        <w:rPr>
          <w:rFonts w:ascii="Palatino Linotype" w:hAnsi="Palatino Linotype" w:cs="Times New Roman"/>
        </w:rPr>
        <w:t xml:space="preserve">Tlp. 081914403797, </w:t>
      </w:r>
      <w:r w:rsidR="00D55E8B" w:rsidRPr="00F27325">
        <w:rPr>
          <w:rFonts w:ascii="Palatino Linotype" w:hAnsi="Palatino Linotype" w:cs="Times New Roman"/>
          <w:i/>
        </w:rPr>
        <w:t>E</w:t>
      </w:r>
      <w:r w:rsidRPr="00F27325">
        <w:rPr>
          <w:rFonts w:ascii="Palatino Linotype" w:hAnsi="Palatino Linotype" w:cs="Times New Roman"/>
          <w:i/>
        </w:rPr>
        <w:t>-</w:t>
      </w:r>
      <w:r w:rsidR="00D55E8B" w:rsidRPr="00F27325">
        <w:rPr>
          <w:rFonts w:ascii="Palatino Linotype" w:hAnsi="Palatino Linotype" w:cs="Times New Roman"/>
          <w:i/>
        </w:rPr>
        <w:t xml:space="preserve">mail </w:t>
      </w:r>
      <w:r w:rsidR="00D55E8B" w:rsidRPr="00A911EC">
        <w:rPr>
          <w:rFonts w:ascii="Palatino Linotype" w:hAnsi="Palatino Linotype" w:cs="Times New Roman"/>
        </w:rPr>
        <w:t>: teguhhp@dsn.dinus.ac.id</w:t>
      </w:r>
    </w:p>
    <w:p w:rsidR="00BD05A0" w:rsidRDefault="00BD05A0" w:rsidP="00BD05A0">
      <w:pPr>
        <w:spacing w:after="0"/>
        <w:rPr>
          <w:rFonts w:ascii="Palatino Linotype" w:hAnsi="Palatino Linotype"/>
          <w:b/>
          <w:sz w:val="24"/>
          <w:szCs w:val="24"/>
        </w:rPr>
      </w:pPr>
    </w:p>
    <w:p w:rsidR="00BD05A0" w:rsidRPr="00663C35" w:rsidRDefault="00BD05A0" w:rsidP="00BD05A0">
      <w:pPr>
        <w:spacing w:after="0"/>
        <w:jc w:val="center"/>
        <w:rPr>
          <w:rFonts w:ascii="Palatino Linotype" w:hAnsi="Palatino Linotype"/>
          <w:b/>
          <w:i/>
        </w:rPr>
      </w:pPr>
      <w:r w:rsidRPr="00663C35">
        <w:rPr>
          <w:rFonts w:ascii="Palatino Linotype" w:hAnsi="Palatino Linotype"/>
          <w:b/>
          <w:i/>
        </w:rPr>
        <w:t>ABSTRACT</w:t>
      </w:r>
    </w:p>
    <w:p w:rsidR="00BD05A0" w:rsidRPr="00E97326" w:rsidRDefault="00BD05A0" w:rsidP="00BD05A0">
      <w:pPr>
        <w:spacing w:after="0"/>
        <w:jc w:val="center"/>
        <w:rPr>
          <w:rFonts w:ascii="Palatino Linotype" w:hAnsi="Palatino Linotype"/>
          <w:b/>
          <w:i/>
        </w:rPr>
      </w:pPr>
    </w:p>
    <w:p w:rsidR="00BD05A0" w:rsidRPr="00E97326" w:rsidRDefault="00BD05A0" w:rsidP="00BD05A0">
      <w:pPr>
        <w:shd w:val="clear" w:color="auto" w:fill="FFFFFF"/>
        <w:tabs>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i/>
          <w:color w:val="212121"/>
        </w:rPr>
      </w:pPr>
      <w:r w:rsidRPr="00E97326">
        <w:rPr>
          <w:rFonts w:ascii="Palatino Linotype" w:eastAsia="Times New Roman" w:hAnsi="Palatino Linotype" w:cs="Courier New"/>
          <w:i/>
          <w:color w:val="212121"/>
        </w:rPr>
        <w:t>The object of this research is to analyze the functions and meanings of the characters of Wayang Potehi or Potehi puppet by taking the play of Shi Jin Kwie. The play is a popular fiction story which was later adapted into the story of Prabu Lisanpuro in Javanese theater (ketoprak). The results of the research found the organology structure of Wayang Potehi. It consists of 2, namely (1) parts of the body; head, hand, feet, and (2) clothing; along with ornaments and additional accessories such as swords and hats. The head section can be identified as the interpretation of the puppet character. For instance, an antagonist character depicted as if he was using a Balinese leak mask with his mouth open and angry. The clothes could be the interpretation of social status. For example, the villagers wear plain clothes without ornaments, while the nobles use yellow, red clothing with a dragon/ phoenix pattern. There are 4 types of character design in this show, specifically (1) the firm/ wise character, (2) the entertaining character, (3) the functionaries/ officials/ priyayi character, (4) the antagonist character. Especially for entertaining characters, it has a dual function; to return the underlying causes of the story and become the spy of the enemy. The methods used in this research are personality theory and functional theory approaches.</w:t>
      </w:r>
    </w:p>
    <w:p w:rsidR="00BD05A0" w:rsidRPr="00663C35" w:rsidRDefault="00BD05A0" w:rsidP="00BD0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atino Linotype" w:eastAsia="Times New Roman" w:hAnsi="Palatino Linotype" w:cs="Courier New"/>
          <w:i/>
          <w:color w:val="212121"/>
        </w:rPr>
      </w:pPr>
      <w:r w:rsidRPr="00663C35">
        <w:rPr>
          <w:rFonts w:ascii="Palatino Linotype" w:eastAsia="Times New Roman" w:hAnsi="Palatino Linotype" w:cs="Courier New"/>
          <w:i/>
          <w:color w:val="212121"/>
        </w:rPr>
        <w:t>Keywords: potehi character design, Shi Jin Kwie, Function of Potehi</w:t>
      </w:r>
    </w:p>
    <w:p w:rsidR="00BD05A0" w:rsidRPr="0010465D" w:rsidRDefault="00BD05A0" w:rsidP="00BD05A0">
      <w:pPr>
        <w:spacing w:after="0"/>
        <w:rPr>
          <w:rFonts w:ascii="Palatino Linotype" w:hAnsi="Palatino Linotype"/>
          <w:b/>
          <w:sz w:val="24"/>
          <w:szCs w:val="24"/>
        </w:rPr>
      </w:pPr>
    </w:p>
    <w:p w:rsidR="006044C0" w:rsidRDefault="00BD05A0" w:rsidP="0091140D">
      <w:pPr>
        <w:spacing w:after="0"/>
        <w:jc w:val="center"/>
        <w:rPr>
          <w:rFonts w:ascii="Palatino Linotype" w:hAnsi="Palatino Linotype"/>
          <w:b/>
          <w:sz w:val="24"/>
          <w:szCs w:val="24"/>
        </w:rPr>
      </w:pPr>
      <w:r>
        <w:rPr>
          <w:rFonts w:ascii="Palatino Linotype" w:hAnsi="Palatino Linotype"/>
          <w:b/>
          <w:sz w:val="24"/>
          <w:szCs w:val="24"/>
        </w:rPr>
        <w:t>ABSTRAK</w:t>
      </w:r>
    </w:p>
    <w:p w:rsidR="00E97326" w:rsidRPr="0010465D" w:rsidRDefault="00E97326" w:rsidP="0091140D">
      <w:pPr>
        <w:spacing w:after="0"/>
        <w:jc w:val="center"/>
        <w:rPr>
          <w:rFonts w:ascii="Palatino Linotype" w:hAnsi="Palatino Linotype"/>
          <w:b/>
          <w:sz w:val="24"/>
          <w:szCs w:val="24"/>
        </w:rPr>
      </w:pPr>
    </w:p>
    <w:p w:rsidR="00E97326" w:rsidRPr="00CC2A69" w:rsidRDefault="00802804" w:rsidP="00E97326">
      <w:pPr>
        <w:spacing w:after="0" w:line="240" w:lineRule="auto"/>
        <w:jc w:val="both"/>
        <w:rPr>
          <w:rFonts w:ascii="Palatino Linotype" w:hAnsi="Palatino Linotype"/>
        </w:rPr>
      </w:pPr>
      <w:r>
        <w:rPr>
          <w:rFonts w:ascii="Palatino Linotype" w:hAnsi="Palatino Linotype"/>
        </w:rPr>
        <w:t>Tujuan</w:t>
      </w:r>
      <w:r w:rsidR="005D0EDF">
        <w:rPr>
          <w:rFonts w:ascii="Palatino Linotype" w:hAnsi="Palatino Linotype"/>
        </w:rPr>
        <w:t xml:space="preserve"> dalam penelitian ini adalah </w:t>
      </w:r>
      <w:r>
        <w:rPr>
          <w:rFonts w:ascii="Palatino Linotype" w:hAnsi="Palatino Linotype"/>
        </w:rPr>
        <w:t>meng</w:t>
      </w:r>
      <w:r w:rsidR="00CC2A69">
        <w:rPr>
          <w:rFonts w:ascii="Palatino Linotype" w:hAnsi="Palatino Linotype"/>
        </w:rPr>
        <w:t>analisa fungsi dan makna karakter boneka w</w:t>
      </w:r>
      <w:r w:rsidR="005D0EDF">
        <w:rPr>
          <w:rFonts w:ascii="Palatino Linotype" w:hAnsi="Palatino Linotype"/>
        </w:rPr>
        <w:t xml:space="preserve">ayang </w:t>
      </w:r>
      <w:r w:rsidR="00CC2A69">
        <w:rPr>
          <w:rFonts w:ascii="Palatino Linotype" w:hAnsi="Palatino Linotype"/>
          <w:i/>
        </w:rPr>
        <w:t>p</w:t>
      </w:r>
      <w:r w:rsidR="005D0EDF" w:rsidRPr="005D0EDF">
        <w:rPr>
          <w:rFonts w:ascii="Palatino Linotype" w:hAnsi="Palatino Linotype"/>
          <w:i/>
        </w:rPr>
        <w:t>otehi</w:t>
      </w:r>
      <w:r w:rsidR="003231AC">
        <w:rPr>
          <w:rFonts w:ascii="Palatino Linotype" w:hAnsi="Palatino Linotype"/>
          <w:i/>
        </w:rPr>
        <w:t xml:space="preserve"> </w:t>
      </w:r>
      <w:r w:rsidR="00CC2A69">
        <w:rPr>
          <w:rFonts w:ascii="Palatino Linotype" w:hAnsi="Palatino Linotype"/>
        </w:rPr>
        <w:t xml:space="preserve">dengan mengambil </w:t>
      </w:r>
      <w:r w:rsidR="00CC2A69" w:rsidRPr="00CC2A69">
        <w:rPr>
          <w:rFonts w:ascii="Palatino Linotype" w:hAnsi="Palatino Linotype"/>
          <w:i/>
        </w:rPr>
        <w:t>lakon</w:t>
      </w:r>
      <w:r w:rsidR="00CC2A69">
        <w:rPr>
          <w:rFonts w:ascii="Palatino Linotype" w:hAnsi="Palatino Linotype"/>
        </w:rPr>
        <w:t xml:space="preserve"> Shi Jin Kwie. Lakon tersebut merupakan cerita fiksi popular yang kemudian diadaptasi menjadi cerita Prabu Lisanpuro dalam teater jawa (ketoprak). Dar</w:t>
      </w:r>
      <w:r w:rsidR="000011E6">
        <w:rPr>
          <w:rFonts w:ascii="Palatino Linotype" w:hAnsi="Palatino Linotype"/>
        </w:rPr>
        <w:t xml:space="preserve">i hasil penelitian diketemukan </w:t>
      </w:r>
      <w:r w:rsidR="00CC2A69">
        <w:rPr>
          <w:rFonts w:ascii="Palatino Linotype" w:hAnsi="Palatino Linotype"/>
        </w:rPr>
        <w:t xml:space="preserve">bentuk organologi wayang potehi terdiri dari 2, yakni (1) bagian kepala, tangan, kaki dan (2) pakaian beserta </w:t>
      </w:r>
      <w:r w:rsidR="00C873A0">
        <w:rPr>
          <w:rFonts w:ascii="Palatino Linotype" w:hAnsi="Palatino Linotype"/>
        </w:rPr>
        <w:t>ornamen</w:t>
      </w:r>
      <w:r w:rsidR="00CC2A69">
        <w:rPr>
          <w:rFonts w:ascii="Palatino Linotype" w:hAnsi="Palatino Linotype"/>
        </w:rPr>
        <w:t xml:space="preserve"> dan asesoris tambahan se</w:t>
      </w:r>
      <w:r w:rsidR="00C873A0">
        <w:rPr>
          <w:rFonts w:ascii="Palatino Linotype" w:hAnsi="Palatino Linotype"/>
        </w:rPr>
        <w:t>perti pedang, topi. Bagian kepal</w:t>
      </w:r>
      <w:r w:rsidR="00CC2A69">
        <w:rPr>
          <w:rFonts w:ascii="Palatino Linotype" w:hAnsi="Palatino Linotype"/>
        </w:rPr>
        <w:t xml:space="preserve">a dapat diidentifikasi untuk menentukan karakter wayang. Sebagai contoh adalah karakter antagonis yang digambarkan seolah-olah sedang menggunakan </w:t>
      </w:r>
      <w:r w:rsidR="00C873A0">
        <w:rPr>
          <w:rFonts w:ascii="Palatino Linotype" w:hAnsi="Palatino Linotype"/>
        </w:rPr>
        <w:t xml:space="preserve">topeng </w:t>
      </w:r>
      <w:r w:rsidR="00C873A0" w:rsidRPr="00C873A0">
        <w:rPr>
          <w:rFonts w:ascii="Palatino Linotype" w:hAnsi="Palatino Linotype"/>
          <w:i/>
        </w:rPr>
        <w:t>leak</w:t>
      </w:r>
      <w:r w:rsidR="00C873A0">
        <w:rPr>
          <w:rFonts w:ascii="Palatino Linotype" w:hAnsi="Palatino Linotype"/>
        </w:rPr>
        <w:t xml:space="preserve"> Bali dengan mulut membuka dan marah. Pakaian yang dipakai dapat digunakan untuk mengidentifikasi status sosial. Contoh, masyarakat biasa yang menggunakan pakaian polos tanpa ornamen, sedangkan bangsawan menggunakan pakaian berwarna kuning, merah dengan motif naga/burung </w:t>
      </w:r>
      <w:r w:rsidR="00C873A0">
        <w:rPr>
          <w:rFonts w:ascii="Palatino Linotype" w:hAnsi="Palatino Linotype"/>
          <w:i/>
        </w:rPr>
        <w:t>phoenix</w:t>
      </w:r>
      <w:r w:rsidR="00C873A0">
        <w:rPr>
          <w:rFonts w:ascii="Palatino Linotype" w:hAnsi="Palatino Linotype"/>
        </w:rPr>
        <w:t>. D</w:t>
      </w:r>
      <w:r w:rsidR="003F6411">
        <w:rPr>
          <w:rFonts w:ascii="Palatino Linotype" w:hAnsi="Palatino Linotype"/>
        </w:rPr>
        <w:t>esain karakter dalam setiap adegan</w:t>
      </w:r>
      <w:r w:rsidR="00C873A0">
        <w:rPr>
          <w:rFonts w:ascii="Palatino Linotype" w:hAnsi="Palatino Linotype"/>
        </w:rPr>
        <w:t xml:space="preserve"> </w:t>
      </w:r>
      <w:r w:rsidR="003F6411">
        <w:rPr>
          <w:rFonts w:ascii="Palatino Linotype" w:hAnsi="Palatino Linotype"/>
        </w:rPr>
        <w:t>terdiri dari</w:t>
      </w:r>
      <w:r w:rsidR="00C873A0">
        <w:rPr>
          <w:rFonts w:ascii="Palatino Linotype" w:hAnsi="Palatino Linotype"/>
        </w:rPr>
        <w:t xml:space="preserve"> 4 jenis, yakni (1) karakter tegas</w:t>
      </w:r>
      <w:r w:rsidR="000011E6">
        <w:rPr>
          <w:rFonts w:ascii="Palatino Linotype" w:hAnsi="Palatino Linotype"/>
        </w:rPr>
        <w:t>/bijaksana</w:t>
      </w:r>
      <w:r w:rsidR="00C873A0">
        <w:rPr>
          <w:rFonts w:ascii="Palatino Linotype" w:hAnsi="Palatino Linotype"/>
        </w:rPr>
        <w:t>, (2) karakter penghibur, (3)</w:t>
      </w:r>
      <w:r w:rsidR="000011E6">
        <w:rPr>
          <w:rFonts w:ascii="Palatino Linotype" w:hAnsi="Palatino Linotype"/>
        </w:rPr>
        <w:t xml:space="preserve"> karakter pejabat/</w:t>
      </w:r>
      <w:r w:rsidR="000011E6" w:rsidRPr="000011E6">
        <w:rPr>
          <w:rFonts w:ascii="Palatino Linotype" w:hAnsi="Palatino Linotype"/>
          <w:i/>
        </w:rPr>
        <w:t>priyayi</w:t>
      </w:r>
      <w:r w:rsidR="00C873A0">
        <w:rPr>
          <w:rFonts w:ascii="Palatino Linotype" w:hAnsi="Palatino Linotype"/>
        </w:rPr>
        <w:t>, (4)</w:t>
      </w:r>
      <w:r w:rsidR="000011E6">
        <w:rPr>
          <w:rFonts w:ascii="Palatino Linotype" w:hAnsi="Palatino Linotype"/>
        </w:rPr>
        <w:t xml:space="preserve"> antagonis. Khusus untuk karakter penghibur memiliki fungsi ganda, yakni mengembalikan benang merah cerita dan menjadi mata-mata pihak musuh. Metode penelitian </w:t>
      </w:r>
      <w:r w:rsidR="003F6411">
        <w:rPr>
          <w:rFonts w:ascii="Palatino Linotype" w:hAnsi="Palatino Linotype"/>
        </w:rPr>
        <w:t>menggunakan payung utama etnografi</w:t>
      </w:r>
      <w:r w:rsidR="00184DF9">
        <w:rPr>
          <w:rFonts w:ascii="Palatino Linotype" w:hAnsi="Palatino Linotype"/>
        </w:rPr>
        <w:t>.</w:t>
      </w:r>
      <w:r w:rsidR="003F6411">
        <w:rPr>
          <w:rFonts w:ascii="Palatino Linotype" w:hAnsi="Palatino Linotype"/>
        </w:rPr>
        <w:t xml:space="preserve"> </w:t>
      </w:r>
      <w:r w:rsidR="00184DF9">
        <w:rPr>
          <w:rFonts w:ascii="Palatino Linotype" w:hAnsi="Palatino Linotype"/>
        </w:rPr>
        <w:t>D</w:t>
      </w:r>
      <w:r>
        <w:rPr>
          <w:rFonts w:ascii="Palatino Linotype" w:hAnsi="Palatino Linotype"/>
        </w:rPr>
        <w:t xml:space="preserve">iawali dari mengumpulkan data, mengklarifikasi informasi, dan menyimpulkan data untuk kemudian dianalisa  </w:t>
      </w:r>
      <w:r w:rsidR="000011E6">
        <w:rPr>
          <w:rFonts w:ascii="Palatino Linotype" w:hAnsi="Palatino Linotype"/>
        </w:rPr>
        <w:t xml:space="preserve">menggunakan pendekatan teori </w:t>
      </w:r>
      <w:r w:rsidR="000011E6" w:rsidRPr="000011E6">
        <w:rPr>
          <w:rFonts w:ascii="Palatino Linotype" w:hAnsi="Palatino Linotype"/>
          <w:i/>
        </w:rPr>
        <w:t>personality</w:t>
      </w:r>
      <w:r>
        <w:rPr>
          <w:rFonts w:ascii="Palatino Linotype" w:hAnsi="Palatino Linotype"/>
        </w:rPr>
        <w:t xml:space="preserve"> dan teori fungsional. </w:t>
      </w:r>
    </w:p>
    <w:p w:rsidR="00802804" w:rsidRPr="00802804" w:rsidRDefault="006044C0" w:rsidP="002C1964">
      <w:pPr>
        <w:spacing w:after="0"/>
        <w:rPr>
          <w:rFonts w:ascii="Palatino Linotype" w:hAnsi="Palatino Linotype"/>
          <w:sz w:val="24"/>
          <w:szCs w:val="24"/>
        </w:rPr>
        <w:sectPr w:rsidR="00802804" w:rsidRPr="00802804" w:rsidSect="0049713F">
          <w:pgSz w:w="11909" w:h="16834" w:code="9"/>
          <w:pgMar w:top="1134" w:right="1134" w:bottom="1134" w:left="1134" w:header="720" w:footer="720" w:gutter="0"/>
          <w:cols w:space="720"/>
          <w:docGrid w:linePitch="360"/>
        </w:sectPr>
      </w:pPr>
      <w:r w:rsidRPr="00663C35">
        <w:rPr>
          <w:rFonts w:ascii="Palatino Linotype" w:hAnsi="Palatino Linotype"/>
          <w:sz w:val="24"/>
          <w:szCs w:val="24"/>
        </w:rPr>
        <w:t>Kata kunci :</w:t>
      </w:r>
      <w:r w:rsidR="000011E6" w:rsidRPr="00663C35">
        <w:rPr>
          <w:rFonts w:ascii="Palatino Linotype" w:hAnsi="Palatino Linotype"/>
          <w:sz w:val="24"/>
          <w:szCs w:val="24"/>
        </w:rPr>
        <w:t xml:space="preserve"> karakter </w:t>
      </w:r>
      <w:r w:rsidR="000011E6" w:rsidRPr="00663C35">
        <w:rPr>
          <w:rFonts w:ascii="Palatino Linotype" w:hAnsi="Palatino Linotype"/>
          <w:i/>
          <w:sz w:val="24"/>
          <w:szCs w:val="24"/>
        </w:rPr>
        <w:t>potehi</w:t>
      </w:r>
      <w:r w:rsidR="000011E6" w:rsidRPr="00663C35">
        <w:rPr>
          <w:rFonts w:ascii="Palatino Linotype" w:hAnsi="Palatino Linotype"/>
          <w:sz w:val="24"/>
          <w:szCs w:val="24"/>
        </w:rPr>
        <w:t xml:space="preserve">, Shi Jin Kwie, fungsi </w:t>
      </w:r>
      <w:r w:rsidR="000011E6" w:rsidRPr="00663C35">
        <w:rPr>
          <w:rFonts w:ascii="Palatino Linotype" w:hAnsi="Palatino Linotype"/>
          <w:i/>
          <w:sz w:val="24"/>
          <w:szCs w:val="24"/>
        </w:rPr>
        <w:t>potehi</w:t>
      </w:r>
    </w:p>
    <w:p w:rsidR="00700021" w:rsidRDefault="006044C0" w:rsidP="006044C0">
      <w:pPr>
        <w:spacing w:after="0"/>
        <w:jc w:val="both"/>
        <w:rPr>
          <w:rFonts w:ascii="Palatino Linotype" w:hAnsi="Palatino Linotype"/>
          <w:b/>
        </w:rPr>
      </w:pPr>
      <w:r w:rsidRPr="0010465D">
        <w:rPr>
          <w:rFonts w:ascii="Palatino Linotype" w:hAnsi="Palatino Linotype"/>
          <w:b/>
        </w:rPr>
        <w:lastRenderedPageBreak/>
        <w:t>PENDAHULUAN</w:t>
      </w:r>
    </w:p>
    <w:p w:rsidR="00905E28" w:rsidRDefault="00FA0F36" w:rsidP="00FA0F36">
      <w:pPr>
        <w:spacing w:after="0"/>
        <w:jc w:val="both"/>
        <w:rPr>
          <w:rFonts w:ascii="Palatino Linotype" w:hAnsi="Palatino Linotype"/>
        </w:rPr>
      </w:pPr>
      <w:r>
        <w:rPr>
          <w:rFonts w:ascii="Palatino Linotype" w:hAnsi="Palatino Linotype"/>
        </w:rPr>
        <w:tab/>
      </w:r>
      <w:r w:rsidR="00996F1B">
        <w:rPr>
          <w:rFonts w:ascii="Palatino Linotype" w:hAnsi="Palatino Linotype"/>
        </w:rPr>
        <w:t>Proses berkesenian kelompok masyar</w:t>
      </w:r>
      <w:r w:rsidR="002C1964">
        <w:rPr>
          <w:rFonts w:ascii="Palatino Linotype" w:hAnsi="Palatino Linotype"/>
        </w:rPr>
        <w:t>akat pada dasarnya adalah interaksi</w:t>
      </w:r>
      <w:r w:rsidR="00996F1B">
        <w:rPr>
          <w:rFonts w:ascii="Palatino Linotype" w:hAnsi="Palatino Linotype"/>
        </w:rPr>
        <w:t xml:space="preserve"> integral berkesinambungan yang terjadi antara apresiator seni dan pelaku seni. </w:t>
      </w:r>
      <w:r w:rsidR="00905E28">
        <w:rPr>
          <w:rFonts w:ascii="Palatino Linotype" w:hAnsi="Palatino Linotype"/>
        </w:rPr>
        <w:t xml:space="preserve">Kesenian yang tumbuh dan berkembang dalam masyarakat biasanya diciptakan menurut </w:t>
      </w:r>
      <w:r w:rsidR="00905E28" w:rsidRPr="00905E28">
        <w:rPr>
          <w:rFonts w:ascii="Palatino Linotype" w:hAnsi="Palatino Linotype"/>
          <w:i/>
        </w:rPr>
        <w:t>mental template</w:t>
      </w:r>
      <w:r w:rsidR="00905E28">
        <w:rPr>
          <w:rFonts w:ascii="Palatino Linotype" w:hAnsi="Palatino Linotype"/>
          <w:i/>
        </w:rPr>
        <w:t xml:space="preserve"> </w:t>
      </w:r>
      <w:r w:rsidR="00905E28">
        <w:rPr>
          <w:rFonts w:ascii="Palatino Linotype" w:hAnsi="Palatino Linotype"/>
        </w:rPr>
        <w:t xml:space="preserve">pembuat sebelumnya untuk kemudian  didistribusikan oleh penyaji ke suatu acara dan mendapatkan apresiasi dari penonton (Timbul Haryono, 2009: 3). </w:t>
      </w:r>
      <w:r w:rsidR="007B04E9">
        <w:rPr>
          <w:rFonts w:ascii="Palatino Linotype" w:hAnsi="Palatino Linotype"/>
        </w:rPr>
        <w:t>Proses berkesenian</w:t>
      </w:r>
      <w:r w:rsidR="00905E28">
        <w:rPr>
          <w:rFonts w:ascii="Palatino Linotype" w:hAnsi="Palatino Linotype"/>
        </w:rPr>
        <w:t xml:space="preserve"> merupakan tahap interaksi antar 4 tokoh, yang terdiri dari: (1) sumber</w:t>
      </w:r>
      <w:r w:rsidR="00121900">
        <w:rPr>
          <w:rFonts w:ascii="Palatino Linotype" w:hAnsi="Palatino Linotype"/>
        </w:rPr>
        <w:t>;</w:t>
      </w:r>
      <w:r w:rsidR="00905E28">
        <w:rPr>
          <w:rFonts w:ascii="Palatino Linotype" w:hAnsi="Palatino Linotype"/>
        </w:rPr>
        <w:t xml:space="preserve"> yang termasuk didalamnya adalah penulis, koreografer, komponis, </w:t>
      </w:r>
      <w:r w:rsidR="00905E28" w:rsidRPr="00905E28">
        <w:rPr>
          <w:rFonts w:ascii="Palatino Linotype" w:hAnsi="Palatino Linotype"/>
          <w:i/>
        </w:rPr>
        <w:t>scriptwriter</w:t>
      </w:r>
      <w:r w:rsidR="00905E28">
        <w:rPr>
          <w:rFonts w:ascii="Palatino Linotype" w:hAnsi="Palatino Linotype"/>
          <w:i/>
        </w:rPr>
        <w:t>;</w:t>
      </w:r>
      <w:r w:rsidR="00905E28">
        <w:rPr>
          <w:rFonts w:ascii="Palatino Linotype" w:hAnsi="Palatino Linotype"/>
        </w:rPr>
        <w:t xml:space="preserve"> (2) produser, yakni sutradara, </w:t>
      </w:r>
      <w:r w:rsidR="00905E28" w:rsidRPr="00905E28">
        <w:rPr>
          <w:rFonts w:ascii="Palatino Linotype" w:hAnsi="Palatino Linotype"/>
          <w:i/>
        </w:rPr>
        <w:t>designer</w:t>
      </w:r>
      <w:r w:rsidR="00905E28">
        <w:rPr>
          <w:rFonts w:ascii="Palatino Linotype" w:hAnsi="Palatino Linotype"/>
        </w:rPr>
        <w:t xml:space="preserve">, (3) penyaji, yakni artis, (4) pihak yang mengambil bagian atau partakers yakni penonton, </w:t>
      </w:r>
      <w:r w:rsidR="00996F1B" w:rsidRPr="00996F1B">
        <w:rPr>
          <w:rFonts w:ascii="Palatino Linotype" w:hAnsi="Palatino Linotype"/>
          <w:i/>
        </w:rPr>
        <w:t>fans</w:t>
      </w:r>
      <w:r w:rsidR="00996F1B">
        <w:rPr>
          <w:rFonts w:ascii="Palatino Linotype" w:hAnsi="Palatino Linotype"/>
        </w:rPr>
        <w:t>, juri, masyarakat luas. (Richard Schechener, 2006: 225).</w:t>
      </w:r>
    </w:p>
    <w:p w:rsidR="00121900" w:rsidRDefault="002C1964" w:rsidP="00FA0F36">
      <w:pPr>
        <w:spacing w:after="0"/>
        <w:jc w:val="both"/>
        <w:rPr>
          <w:rFonts w:ascii="Palatino Linotype" w:hAnsi="Palatino Linotype"/>
        </w:rPr>
      </w:pPr>
      <w:r>
        <w:rPr>
          <w:rFonts w:ascii="Palatino Linotype" w:hAnsi="Palatino Linotype"/>
        </w:rPr>
        <w:tab/>
        <w:t xml:space="preserve">Momentum budaya yang dibentuk oleh golongan pendatang, dalam hal ini warga </w:t>
      </w:r>
      <w:r w:rsidRPr="002C1964">
        <w:rPr>
          <w:rFonts w:ascii="Palatino Linotype" w:hAnsi="Palatino Linotype"/>
          <w:i/>
        </w:rPr>
        <w:t>Tionghoa</w:t>
      </w:r>
      <w:r>
        <w:rPr>
          <w:rFonts w:ascii="Palatino Linotype" w:hAnsi="Palatino Linotype"/>
          <w:i/>
        </w:rPr>
        <w:t xml:space="preserve"> </w:t>
      </w:r>
      <w:r>
        <w:rPr>
          <w:rFonts w:ascii="Palatino Linotype" w:hAnsi="Palatino Linotype"/>
        </w:rPr>
        <w:t xml:space="preserve">memiliki struktur makna yang rapi saat berkomunikasi dengan penonton. Unsur-unsur yang </w:t>
      </w:r>
      <w:r w:rsidR="00A36D10">
        <w:rPr>
          <w:rFonts w:ascii="Palatino Linotype" w:hAnsi="Palatino Linotype"/>
        </w:rPr>
        <w:t xml:space="preserve">berpengaruh atas makna tersebut </w:t>
      </w:r>
      <w:r>
        <w:rPr>
          <w:rFonts w:ascii="Palatino Linotype" w:hAnsi="Palatino Linotype"/>
        </w:rPr>
        <w:t xml:space="preserve">dibangun dari sistem kepercayaan, nilai moral, sikap, pandangan dunia, dan organisasi </w:t>
      </w:r>
      <w:r w:rsidR="00A36D10">
        <w:rPr>
          <w:rFonts w:ascii="Palatino Linotype" w:hAnsi="Palatino Linotype"/>
        </w:rPr>
        <w:t>sos</w:t>
      </w:r>
      <w:r>
        <w:rPr>
          <w:rFonts w:ascii="Palatino Linotype" w:hAnsi="Palatino Linotype"/>
        </w:rPr>
        <w:t>ial.</w:t>
      </w:r>
      <w:r w:rsidR="00A36D10">
        <w:rPr>
          <w:rFonts w:ascii="Palatino Linotype" w:hAnsi="Palatino Linotype"/>
        </w:rPr>
        <w:t xml:space="preserve"> Seni tradisi sekaligus seni kolektif yang hidup dan berkembang di masyarakat biasanya lahir dari dorongan spiritual masyarakat</w:t>
      </w:r>
      <w:r w:rsidR="007B04E9">
        <w:rPr>
          <w:rFonts w:ascii="Palatino Linotype" w:hAnsi="Palatino Linotype"/>
        </w:rPr>
        <w:t xml:space="preserve"> (Yudistira K. Garna, 1996: 253)</w:t>
      </w:r>
      <w:r w:rsidR="00A36D10">
        <w:rPr>
          <w:rFonts w:ascii="Palatino Linotype" w:hAnsi="Palatino Linotype"/>
        </w:rPr>
        <w:t xml:space="preserve">. Adat-istiadat yang menentukan kebutuhan rohani merupakan untaian materi yang sangat penting bagi </w:t>
      </w:r>
      <w:r w:rsidR="007B04E9">
        <w:rPr>
          <w:rFonts w:ascii="Palatino Linotype" w:hAnsi="Palatino Linotype"/>
        </w:rPr>
        <w:t xml:space="preserve">pencapaian spiritual </w:t>
      </w:r>
      <w:r w:rsidR="00A36D10">
        <w:rPr>
          <w:rFonts w:ascii="Palatino Linotype" w:hAnsi="Palatino Linotype"/>
        </w:rPr>
        <w:t>masyarakat.</w:t>
      </w:r>
      <w:r w:rsidR="007B04E9">
        <w:rPr>
          <w:rFonts w:ascii="Palatino Linotype" w:hAnsi="Palatino Linotype"/>
        </w:rPr>
        <w:t xml:space="preserve"> </w:t>
      </w:r>
    </w:p>
    <w:p w:rsidR="002C1964" w:rsidRDefault="00121900" w:rsidP="00FA0F36">
      <w:pPr>
        <w:spacing w:after="0"/>
        <w:jc w:val="both"/>
        <w:rPr>
          <w:rFonts w:ascii="Palatino Linotype" w:hAnsi="Palatino Linotype"/>
        </w:rPr>
      </w:pPr>
      <w:r>
        <w:rPr>
          <w:rFonts w:ascii="Palatino Linotype" w:hAnsi="Palatino Linotype"/>
        </w:rPr>
        <w:tab/>
      </w:r>
      <w:r w:rsidR="007B04E9">
        <w:rPr>
          <w:rFonts w:ascii="Palatino Linotype" w:hAnsi="Palatino Linotype"/>
        </w:rPr>
        <w:t xml:space="preserve">Adat istiadat masyarakat </w:t>
      </w:r>
      <w:r w:rsidR="007B04E9" w:rsidRPr="007B04E9">
        <w:rPr>
          <w:rFonts w:ascii="Palatino Linotype" w:hAnsi="Palatino Linotype"/>
          <w:i/>
        </w:rPr>
        <w:t>Tionghoa</w:t>
      </w:r>
      <w:r w:rsidR="007B04E9">
        <w:rPr>
          <w:rFonts w:ascii="Palatino Linotype" w:hAnsi="Palatino Linotype"/>
          <w:i/>
        </w:rPr>
        <w:t xml:space="preserve"> </w:t>
      </w:r>
      <w:r w:rsidR="007B04E9">
        <w:rPr>
          <w:rFonts w:ascii="Palatino Linotype" w:hAnsi="Palatino Linotype"/>
        </w:rPr>
        <w:t>yang diturunkan oleh nenek moyang</w:t>
      </w:r>
      <w:r>
        <w:rPr>
          <w:rFonts w:ascii="Palatino Linotype" w:hAnsi="Palatino Linotype"/>
        </w:rPr>
        <w:t xml:space="preserve"> mereka, terlebih sebelum pemberlakuan INPRES no.14 tahun 1967 yang berisi tentang larangan bagi warga </w:t>
      </w:r>
      <w:r w:rsidRPr="00121900">
        <w:rPr>
          <w:rFonts w:ascii="Palatino Linotype" w:hAnsi="Palatino Linotype"/>
          <w:i/>
        </w:rPr>
        <w:t>Tionghoa</w:t>
      </w:r>
      <w:r>
        <w:rPr>
          <w:rFonts w:ascii="Palatino Linotype" w:hAnsi="Palatino Linotype"/>
          <w:i/>
        </w:rPr>
        <w:t xml:space="preserve"> </w:t>
      </w:r>
      <w:r>
        <w:rPr>
          <w:rFonts w:ascii="Palatino Linotype" w:hAnsi="Palatino Linotype"/>
        </w:rPr>
        <w:t xml:space="preserve">untuk </w:t>
      </w:r>
      <w:r>
        <w:rPr>
          <w:rFonts w:ascii="Palatino Linotype" w:hAnsi="Palatino Linotype"/>
        </w:rPr>
        <w:lastRenderedPageBreak/>
        <w:t xml:space="preserve">menggelar ritual seni dan budaya di tempat umum, pada dasarnya sudah mengalami benturan dengan budaya setempat. Pertemuan 2 budaya yang berkaitan erat dengan kepercayaan/adat lokal dengan budaya yang sudah lama dibiasakan, sangat mempengaruhi perkembangan budaya. </w:t>
      </w:r>
      <w:r>
        <w:rPr>
          <w:rFonts w:ascii="Palatino Linotype" w:hAnsi="Palatino Linotype"/>
          <w:i/>
        </w:rPr>
        <w:t xml:space="preserve">Coexistence </w:t>
      </w:r>
      <w:r>
        <w:rPr>
          <w:rFonts w:ascii="Palatino Linotype" w:hAnsi="Palatino Linotype"/>
        </w:rPr>
        <w:t xml:space="preserve">beberapa budaya </w:t>
      </w:r>
      <w:r w:rsidR="00A35353">
        <w:rPr>
          <w:rFonts w:ascii="Palatino Linotype" w:hAnsi="Palatino Linotype"/>
        </w:rPr>
        <w:t xml:space="preserve">yang bergesekan, </w:t>
      </w:r>
      <w:r>
        <w:rPr>
          <w:rFonts w:ascii="Palatino Linotype" w:hAnsi="Palatino Linotype"/>
        </w:rPr>
        <w:t>setiap saat</w:t>
      </w:r>
      <w:r w:rsidR="00A35353">
        <w:rPr>
          <w:rFonts w:ascii="Palatino Linotype" w:hAnsi="Palatino Linotype"/>
        </w:rPr>
        <w:t xml:space="preserve"> selalu mengungkapkan fungsi dan makna dari pelaku seni. Pencarian makna budaya yang t</w:t>
      </w:r>
      <w:r w:rsidR="00763418">
        <w:rPr>
          <w:rFonts w:ascii="Palatino Linotype" w:hAnsi="Palatino Linotype"/>
        </w:rPr>
        <w:t>erpengaruh oleh perubahan zaman</w:t>
      </w:r>
      <w:r w:rsidR="00A35353">
        <w:rPr>
          <w:rFonts w:ascii="Palatino Linotype" w:hAnsi="Palatino Linotype"/>
        </w:rPr>
        <w:t xml:space="preserve"> terlebih dengan adanya kebutuhan politik</w:t>
      </w:r>
      <w:r w:rsidR="00763418">
        <w:rPr>
          <w:rFonts w:ascii="Palatino Linotype" w:hAnsi="Palatino Linotype"/>
        </w:rPr>
        <w:t>,</w:t>
      </w:r>
      <w:r w:rsidR="00A35353">
        <w:rPr>
          <w:rFonts w:ascii="Palatino Linotype" w:hAnsi="Palatino Linotype"/>
        </w:rPr>
        <w:t xml:space="preserve"> mengakibatkan masyarakat cenderung dinamis dan mencari celah untuk menurunkan budaya mereka ke generasi berikutnya. </w:t>
      </w:r>
    </w:p>
    <w:p w:rsidR="00763418" w:rsidRPr="00121900" w:rsidRDefault="00763418" w:rsidP="00FA0F36">
      <w:pPr>
        <w:spacing w:after="0"/>
        <w:jc w:val="both"/>
        <w:rPr>
          <w:rFonts w:ascii="Palatino Linotype" w:hAnsi="Palatino Linotype"/>
        </w:rPr>
      </w:pPr>
      <w:r>
        <w:rPr>
          <w:rFonts w:ascii="Palatino Linotype" w:hAnsi="Palatino Linotype"/>
        </w:rPr>
        <w:tab/>
        <w:t>Pemahaman bentuk, fungsi, dan makna dari setiap kesenian dalam eksistensinya bermasyarakat</w:t>
      </w:r>
      <w:r w:rsidR="003F6194">
        <w:rPr>
          <w:rFonts w:ascii="Palatino Linotype" w:hAnsi="Palatino Linotype"/>
        </w:rPr>
        <w:t xml:space="preserve"> selalu menyinggung tenta</w:t>
      </w:r>
      <w:r w:rsidR="00A36973">
        <w:rPr>
          <w:rFonts w:ascii="Palatino Linotype" w:hAnsi="Palatino Linotype"/>
        </w:rPr>
        <w:t>ng aktivitas manusia. Unsur makna</w:t>
      </w:r>
      <w:r w:rsidR="003F6194">
        <w:rPr>
          <w:rFonts w:ascii="Palatino Linotype" w:hAnsi="Palatino Linotype"/>
        </w:rPr>
        <w:t xml:space="preserve"> yang merupakan cerminan</w:t>
      </w:r>
      <w:r w:rsidR="0009388B">
        <w:rPr>
          <w:rFonts w:ascii="Palatino Linotype" w:hAnsi="Palatino Linotype"/>
        </w:rPr>
        <w:t xml:space="preserve"> dari pelaku seni,</w:t>
      </w:r>
      <w:r w:rsidR="003F6194">
        <w:rPr>
          <w:rFonts w:ascii="Palatino Linotype" w:hAnsi="Palatino Linotype"/>
        </w:rPr>
        <w:t xml:space="preserve"> biasanya bertunjuan untuk memuaskan rangkaian naluri.</w:t>
      </w:r>
      <w:r w:rsidR="0009388B">
        <w:rPr>
          <w:rFonts w:ascii="Palatino Linotype" w:hAnsi="Palatino Linotype"/>
        </w:rPr>
        <w:t xml:space="preserve"> Orientasi berkesenian yang mereka lakukan biasa disebut dengan proses behavioral. Proses tersebut meliputi tahapan buat-pakai-buang (Timbul Haryono, 2008: 49).</w:t>
      </w:r>
      <w:r w:rsidR="00A36973">
        <w:rPr>
          <w:rFonts w:ascii="Palatino Linotype" w:hAnsi="Palatino Linotype"/>
        </w:rPr>
        <w:t xml:space="preserve"> Tahapan buat adalah proses dimana manusia menciptakan kegiatan yang berhubungan dengan seni dan mungkin b</w:t>
      </w:r>
      <w:r w:rsidR="00851179">
        <w:rPr>
          <w:rFonts w:ascii="Palatino Linotype" w:hAnsi="Palatino Linotype"/>
        </w:rPr>
        <w:t xml:space="preserve">elum memiliki makna fundamental sebagai sarana hiburan atau </w:t>
      </w:r>
      <w:r w:rsidR="00A36973">
        <w:rPr>
          <w:rFonts w:ascii="Palatino Linotype" w:hAnsi="Palatino Linotype"/>
        </w:rPr>
        <w:t>presentasi estetis. Tahap ini merupakan proses awal dari ide penciptaan yang kemudian diwujudkan dalam sebuah karya, walaupun dalam proses tersebut, seniman menggunakan materi yang sudah ada.</w:t>
      </w:r>
    </w:p>
    <w:p w:rsidR="00851179" w:rsidRDefault="00905E28" w:rsidP="00FA0F36">
      <w:pPr>
        <w:spacing w:after="0"/>
        <w:jc w:val="both"/>
        <w:rPr>
          <w:rFonts w:ascii="Palatino Linotype" w:hAnsi="Palatino Linotype"/>
        </w:rPr>
      </w:pPr>
      <w:r>
        <w:rPr>
          <w:rFonts w:ascii="Palatino Linotype" w:hAnsi="Palatino Linotype"/>
        </w:rPr>
        <w:tab/>
      </w:r>
      <w:r w:rsidR="00851179">
        <w:rPr>
          <w:rFonts w:ascii="Palatino Linotype" w:hAnsi="Palatino Linotype"/>
        </w:rPr>
        <w:t>Tahapan berikutnya adalah pakai, yakni proses keberlangsungan karya seni, dimana setiap karya yang diciptakan tersebut kemudian mendapatkan apr</w:t>
      </w:r>
      <w:r w:rsidR="00952689">
        <w:rPr>
          <w:rFonts w:ascii="Palatino Linotype" w:hAnsi="Palatino Linotype"/>
        </w:rPr>
        <w:t xml:space="preserve">esiasi dari masyarakat setempat dan di luar mereka. </w:t>
      </w:r>
      <w:r w:rsidR="00952689">
        <w:rPr>
          <w:rFonts w:ascii="Palatino Linotype" w:hAnsi="Palatino Linotype"/>
        </w:rPr>
        <w:lastRenderedPageBreak/>
        <w:t>Proses ini merupakan tahapan dimana ada interaksi yang mengikat dari masyarakat seni dan di luar mereka. Tahapan yang terakhir adalah deposisi. Tahap ini merupakan hal yang paling ironi dalam proses berkesenian.</w:t>
      </w:r>
      <w:r w:rsidR="00711048">
        <w:rPr>
          <w:rFonts w:ascii="Palatino Linotype" w:hAnsi="Palatino Linotype"/>
        </w:rPr>
        <w:t xml:space="preserve"> Ciri khas karya seni berada dalam level ini adalah banyaknya masyarakat yang meninggalkan karya seni dan menganggapnya sebagai obyek asing yang sudah tidak bermakna. Minimnya apresiasi dari masyarakat biasanya dipengaruhi oleh faktor eksternal berupa teknologi dan kondisi politik.</w:t>
      </w:r>
    </w:p>
    <w:p w:rsidR="00711048" w:rsidRPr="00C26782" w:rsidRDefault="00711048" w:rsidP="00C26782">
      <w:pPr>
        <w:spacing w:after="0"/>
        <w:ind w:firstLine="720"/>
        <w:jc w:val="both"/>
        <w:rPr>
          <w:rFonts w:ascii="Palatino Linotype" w:hAnsi="Palatino Linotype"/>
          <w:color w:val="FF0000"/>
        </w:rPr>
      </w:pPr>
      <w:r>
        <w:rPr>
          <w:rFonts w:ascii="Palatino Linotype" w:hAnsi="Palatino Linotype"/>
        </w:rPr>
        <w:t xml:space="preserve">Masyarakat </w:t>
      </w:r>
      <w:r w:rsidRPr="00711048">
        <w:rPr>
          <w:rFonts w:ascii="Palatino Linotype" w:hAnsi="Palatino Linotype"/>
          <w:i/>
        </w:rPr>
        <w:t>Tionghoa</w:t>
      </w:r>
      <w:r>
        <w:rPr>
          <w:rFonts w:ascii="Palatino Linotype" w:hAnsi="Palatino Linotype"/>
          <w:i/>
        </w:rPr>
        <w:t xml:space="preserve"> </w:t>
      </w:r>
      <w:r>
        <w:rPr>
          <w:rFonts w:ascii="Palatino Linotype" w:hAnsi="Palatino Linotype"/>
        </w:rPr>
        <w:t>di Indonesia pernah mengalami masa pasang surut dalam berkesenian.</w:t>
      </w:r>
      <w:r w:rsidR="00C26782">
        <w:rPr>
          <w:rFonts w:ascii="Palatino Linotype" w:hAnsi="Palatino Linotype"/>
        </w:rPr>
        <w:t xml:space="preserve"> Masa kejayaan seni </w:t>
      </w:r>
      <w:r w:rsidR="00C26782" w:rsidRPr="00C26782">
        <w:rPr>
          <w:rFonts w:ascii="Palatino Linotype" w:hAnsi="Palatino Linotype"/>
          <w:i/>
        </w:rPr>
        <w:t>Tiongkok</w:t>
      </w:r>
      <w:r w:rsidR="00C26782">
        <w:rPr>
          <w:rFonts w:ascii="Palatino Linotype" w:hAnsi="Palatino Linotype"/>
        </w:rPr>
        <w:t xml:space="preserve"> berada pada zaman kerajaan sampai pemerintahan orde baru. Wujud nyatanya adalah hadirnya batik lasem dengan pewarnaan yang cerah, kemudian munculnya wayang </w:t>
      </w:r>
      <w:r w:rsidR="00C26782" w:rsidRPr="00C26782">
        <w:rPr>
          <w:rFonts w:ascii="Palatino Linotype" w:hAnsi="Palatino Linotype"/>
          <w:i/>
        </w:rPr>
        <w:t>wong</w:t>
      </w:r>
      <w:r w:rsidR="00C26782">
        <w:rPr>
          <w:rFonts w:ascii="Palatino Linotype" w:hAnsi="Palatino Linotype"/>
        </w:rPr>
        <w:t xml:space="preserve"> yang bisa dinikmati oleh masyarakat luas, penggunaan bahasa mandarin, dan </w:t>
      </w:r>
      <w:r w:rsidR="00F657CA">
        <w:rPr>
          <w:rFonts w:ascii="Palatino Linotype" w:hAnsi="Palatino Linotype"/>
        </w:rPr>
        <w:t>munculnya sistem keamanan swadaya dilingkup RT</w:t>
      </w:r>
      <w:r w:rsidR="00C26782">
        <w:rPr>
          <w:rFonts w:ascii="Palatino Linotype" w:hAnsi="Palatino Linotype"/>
        </w:rPr>
        <w:t xml:space="preserve">. </w:t>
      </w:r>
      <w:r>
        <w:rPr>
          <w:rFonts w:ascii="Palatino Linotype" w:hAnsi="Palatino Linotype"/>
        </w:rPr>
        <w:t xml:space="preserve">Eksistensi budaya leluhur mereka </w:t>
      </w:r>
      <w:r w:rsidR="008E473C">
        <w:rPr>
          <w:rFonts w:ascii="Palatino Linotype" w:hAnsi="Palatino Linotype"/>
        </w:rPr>
        <w:t>mengalami kemunduran</w:t>
      </w:r>
      <w:r>
        <w:rPr>
          <w:rFonts w:ascii="Palatino Linotype" w:hAnsi="Palatino Linotype"/>
        </w:rPr>
        <w:t xml:space="preserve"> yakni salama pemerintahan Orde Baru. </w:t>
      </w:r>
      <w:r w:rsidR="004B0F13">
        <w:rPr>
          <w:rFonts w:ascii="Palatino Linotype" w:hAnsi="Palatino Linotype"/>
        </w:rPr>
        <w:t>Kondisi politik Negara paska pemberontakan G 30 S PKI, menyebabkan pemerintah mengambil tindakan dengan p</w:t>
      </w:r>
      <w:r>
        <w:rPr>
          <w:rFonts w:ascii="Palatino Linotype" w:hAnsi="Palatino Linotype"/>
        </w:rPr>
        <w:t>emberlakuan</w:t>
      </w:r>
      <w:r w:rsidR="004B0F13">
        <w:rPr>
          <w:rFonts w:ascii="Palatino Linotype" w:hAnsi="Palatino Linotype"/>
        </w:rPr>
        <w:t xml:space="preserve"> INPRES no. 14</w:t>
      </w:r>
      <w:r>
        <w:rPr>
          <w:rFonts w:ascii="Palatino Linotype" w:hAnsi="Palatino Linotype"/>
        </w:rPr>
        <w:t xml:space="preserve"> Tahun 1967 yang </w:t>
      </w:r>
      <w:r w:rsidR="004B0F13">
        <w:rPr>
          <w:rFonts w:ascii="Palatino Linotype" w:hAnsi="Palatino Linotype"/>
        </w:rPr>
        <w:t>kemudian disusul dengan UU no. 11/1969</w:t>
      </w:r>
      <w:r w:rsidR="008E473C">
        <w:rPr>
          <w:rFonts w:ascii="Palatino Linotype" w:hAnsi="Palatino Linotype"/>
        </w:rPr>
        <w:t xml:space="preserve"> bagi warga yang melanggar</w:t>
      </w:r>
      <w:r w:rsidR="004B0F13">
        <w:rPr>
          <w:rFonts w:ascii="Palatino Linotype" w:hAnsi="Palatino Linotype"/>
        </w:rPr>
        <w:t xml:space="preserve">. Tindakan pemerintah yang pada waktu itu dianggap sebagai penyelamatan Negara sangat berdampak pada aktivitas seni dan hak-hak pribadi warga </w:t>
      </w:r>
      <w:r w:rsidR="004B0F13" w:rsidRPr="004B0F13">
        <w:rPr>
          <w:rFonts w:ascii="Palatino Linotype" w:hAnsi="Palatino Linotype"/>
          <w:i/>
        </w:rPr>
        <w:t>Tionghoa</w:t>
      </w:r>
      <w:r w:rsidR="004B0F13">
        <w:rPr>
          <w:rFonts w:ascii="Palatino Linotype" w:hAnsi="Palatino Linotype"/>
        </w:rPr>
        <w:t xml:space="preserve">. Penutupan sekolah yang memiliki basis kurikulum bahasa mandarin, pelarangan </w:t>
      </w:r>
      <w:r w:rsidR="008E473C">
        <w:rPr>
          <w:rFonts w:ascii="Palatino Linotype" w:hAnsi="Palatino Linotype"/>
        </w:rPr>
        <w:t xml:space="preserve">penerbitan koran yang beraksara </w:t>
      </w:r>
      <w:r w:rsidR="008E473C" w:rsidRPr="008E473C">
        <w:rPr>
          <w:rFonts w:ascii="Palatino Linotype" w:hAnsi="Palatino Linotype"/>
          <w:i/>
        </w:rPr>
        <w:t>pinyin</w:t>
      </w:r>
      <w:r w:rsidR="008E473C">
        <w:rPr>
          <w:rFonts w:ascii="Palatino Linotype" w:hAnsi="Palatino Linotype"/>
        </w:rPr>
        <w:t xml:space="preserve"> cina, serta adanya </w:t>
      </w:r>
      <w:r w:rsidR="00C26782">
        <w:rPr>
          <w:rFonts w:ascii="Palatino Linotype" w:hAnsi="Palatino Linotype"/>
        </w:rPr>
        <w:t>pergantian</w:t>
      </w:r>
      <w:r w:rsidR="008E473C">
        <w:rPr>
          <w:rFonts w:ascii="Palatino Linotype" w:hAnsi="Palatino Linotype"/>
        </w:rPr>
        <w:t xml:space="preserve"> nama</w:t>
      </w:r>
      <w:r w:rsidR="00C26782">
        <w:rPr>
          <w:rFonts w:ascii="Palatino Linotype" w:hAnsi="Palatino Linotype"/>
        </w:rPr>
        <w:t xml:space="preserve"> yang mencirikan orang Indonesia seperti Budi Hartono, Rudi Wijaya</w:t>
      </w:r>
      <w:r w:rsidR="008E473C">
        <w:rPr>
          <w:rFonts w:ascii="Palatino Linotype" w:hAnsi="Palatino Linotype"/>
        </w:rPr>
        <w:t xml:space="preserve"> adalah wujud nyata adanya </w:t>
      </w:r>
      <w:r w:rsidR="008E473C">
        <w:rPr>
          <w:rFonts w:ascii="Palatino Linotype" w:hAnsi="Palatino Linotype"/>
        </w:rPr>
        <w:lastRenderedPageBreak/>
        <w:t>pergeseran fungsi, makna dan keterlibatan kondisi politik dalam seni pertunjukan.</w:t>
      </w:r>
    </w:p>
    <w:p w:rsidR="005478DB" w:rsidRDefault="00851179" w:rsidP="00FA0F36">
      <w:pPr>
        <w:spacing w:after="0"/>
        <w:jc w:val="both"/>
        <w:rPr>
          <w:rFonts w:ascii="Palatino Linotype" w:hAnsi="Palatino Linotype"/>
        </w:rPr>
      </w:pPr>
      <w:r>
        <w:rPr>
          <w:rFonts w:ascii="Palatino Linotype" w:hAnsi="Palatino Linotype"/>
        </w:rPr>
        <w:tab/>
      </w:r>
      <w:r w:rsidR="00C26782">
        <w:rPr>
          <w:rFonts w:ascii="Palatino Linotype" w:hAnsi="Palatino Linotype"/>
        </w:rPr>
        <w:t xml:space="preserve">Interaksi warga </w:t>
      </w:r>
      <w:r w:rsidR="00C26782" w:rsidRPr="00C26782">
        <w:rPr>
          <w:rFonts w:ascii="Palatino Linotype" w:hAnsi="Palatino Linotype"/>
          <w:i/>
        </w:rPr>
        <w:t>Tionghoa</w:t>
      </w:r>
      <w:r w:rsidR="00C26782">
        <w:rPr>
          <w:rFonts w:ascii="Palatino Linotype" w:hAnsi="Palatino Linotype"/>
        </w:rPr>
        <w:t xml:space="preserve"> yang sudah lama eksis dengan penduduk lokal selama</w:t>
      </w:r>
      <w:r w:rsidR="00F657CA">
        <w:rPr>
          <w:rFonts w:ascii="Palatino Linotype" w:hAnsi="Palatino Linotype"/>
        </w:rPr>
        <w:t xml:space="preserve"> ratu</w:t>
      </w:r>
      <w:r w:rsidR="00C26782">
        <w:rPr>
          <w:rFonts w:ascii="Palatino Linotype" w:hAnsi="Palatino Linotype"/>
        </w:rPr>
        <w:t>san tahun yang lalu merupakan hasil e</w:t>
      </w:r>
      <w:r w:rsidR="00FA0F36">
        <w:rPr>
          <w:rFonts w:ascii="Palatino Linotype" w:hAnsi="Palatino Linotype"/>
        </w:rPr>
        <w:t xml:space="preserve">ksodus </w:t>
      </w:r>
      <w:r w:rsidR="00EC183A">
        <w:rPr>
          <w:rFonts w:ascii="Palatino Linotype" w:hAnsi="Palatino Linotype"/>
        </w:rPr>
        <w:t>besar-besaran yang dipimpin oleh Laksamana Cheng Ho</w:t>
      </w:r>
      <w:r w:rsidR="00F657CA">
        <w:rPr>
          <w:rFonts w:ascii="Palatino Linotype" w:hAnsi="Palatino Linotype"/>
        </w:rPr>
        <w:t xml:space="preserve">. Eksodus </w:t>
      </w:r>
      <w:r w:rsidR="000D0EE2">
        <w:rPr>
          <w:rFonts w:ascii="Palatino Linotype" w:hAnsi="Palatino Linotype"/>
        </w:rPr>
        <w:t>tersebut</w:t>
      </w:r>
      <w:r w:rsidR="00FA0F36">
        <w:rPr>
          <w:rFonts w:ascii="Palatino Linotype" w:hAnsi="Palatino Linotype"/>
        </w:rPr>
        <w:t xml:space="preserve"> mayoritas berasal dari Provinsi Fukkien dan Hokkian yang terletak disebelah selatan </w:t>
      </w:r>
      <w:r w:rsidR="00FA0F36" w:rsidRPr="00FA0F36">
        <w:rPr>
          <w:rFonts w:ascii="Palatino Linotype" w:hAnsi="Palatino Linotype"/>
          <w:i/>
        </w:rPr>
        <w:t>Tiongkok</w:t>
      </w:r>
      <w:r w:rsidR="00FA0F36">
        <w:rPr>
          <w:rFonts w:ascii="Palatino Linotype" w:hAnsi="Palatino Linotype"/>
        </w:rPr>
        <w:t xml:space="preserve"> (James R. Brandon, 1967: </w:t>
      </w:r>
      <w:r w:rsidR="004D7995">
        <w:rPr>
          <w:rFonts w:ascii="Palatino Linotype" w:hAnsi="Palatino Linotype"/>
        </w:rPr>
        <w:t>233)</w:t>
      </w:r>
      <w:r w:rsidR="00FA0F36">
        <w:rPr>
          <w:rFonts w:ascii="Palatino Linotype" w:hAnsi="Palatino Linotype"/>
        </w:rPr>
        <w:t>.</w:t>
      </w:r>
      <w:r w:rsidR="004D7995">
        <w:rPr>
          <w:rFonts w:ascii="Palatino Linotype" w:hAnsi="Palatino Linotype"/>
        </w:rPr>
        <w:t xml:space="preserve"> Perpindahan tersebut juga membawa serta budaya dan adat-istiadat yang bisa dinikmati hingga kini.</w:t>
      </w:r>
      <w:r w:rsidR="000D0EE2">
        <w:rPr>
          <w:rFonts w:ascii="Palatino Linotype" w:hAnsi="Palatino Linotype"/>
        </w:rPr>
        <w:t xml:space="preserve"> </w:t>
      </w:r>
      <w:r w:rsidR="004D7995">
        <w:rPr>
          <w:rFonts w:ascii="Palatino Linotype" w:hAnsi="Palatino Linotype"/>
        </w:rPr>
        <w:t xml:space="preserve">Salah satunya adalah pertunjukan wayang. </w:t>
      </w:r>
      <w:r w:rsidR="00FA0F36" w:rsidRPr="0010465D">
        <w:rPr>
          <w:rFonts w:ascii="Palatino Linotype" w:hAnsi="Palatino Linotype"/>
        </w:rPr>
        <w:t xml:space="preserve">Wayang </w:t>
      </w:r>
      <w:r w:rsidR="0012663D">
        <w:rPr>
          <w:rFonts w:ascii="Palatino Linotype" w:hAnsi="Palatino Linotype"/>
          <w:i/>
        </w:rPr>
        <w:t>p</w:t>
      </w:r>
      <w:r w:rsidR="00FA0F36" w:rsidRPr="0010465D">
        <w:rPr>
          <w:rFonts w:ascii="Palatino Linotype" w:hAnsi="Palatino Linotype"/>
          <w:i/>
        </w:rPr>
        <w:t>otehi</w:t>
      </w:r>
      <w:r w:rsidR="00FA0F36" w:rsidRPr="0010465D">
        <w:rPr>
          <w:rFonts w:ascii="Palatino Linotype" w:hAnsi="Palatino Linotype"/>
        </w:rPr>
        <w:t xml:space="preserve"> atau </w:t>
      </w:r>
      <w:r w:rsidR="0012663D">
        <w:rPr>
          <w:rFonts w:ascii="Palatino Linotype" w:hAnsi="Palatino Linotype"/>
          <w:i/>
        </w:rPr>
        <w:t>b</w:t>
      </w:r>
      <w:r w:rsidR="00FA0F36" w:rsidRPr="0010465D">
        <w:rPr>
          <w:rFonts w:ascii="Palatino Linotype" w:hAnsi="Palatino Linotype"/>
          <w:i/>
        </w:rPr>
        <w:t>u dai xi</w:t>
      </w:r>
      <w:r w:rsidR="00FA0F36" w:rsidRPr="0010465D">
        <w:rPr>
          <w:rFonts w:ascii="Palatino Linotype" w:hAnsi="Palatino Linotype"/>
        </w:rPr>
        <w:t xml:space="preserve"> tersebar ke Negara-negara Asia Tenggara, termasuk Indonesia melalui pelayaran muhibah Laksamana Zheng He sekitar 602 tahun yang lalu</w:t>
      </w:r>
      <w:r w:rsidR="004D7995">
        <w:rPr>
          <w:rFonts w:ascii="Palatino Linotype" w:hAnsi="Palatino Linotype"/>
        </w:rPr>
        <w:t xml:space="preserve"> (Ivan Taniputra, 2009: 103)</w:t>
      </w:r>
      <w:r w:rsidR="00FA0F36">
        <w:rPr>
          <w:rFonts w:ascii="Palatino Linotype" w:hAnsi="Palatino Linotype"/>
        </w:rPr>
        <w:t xml:space="preserve">. </w:t>
      </w:r>
      <w:r w:rsidR="004D7995">
        <w:rPr>
          <w:rFonts w:ascii="Palatino Linotype" w:hAnsi="Palatino Linotype"/>
        </w:rPr>
        <w:t>Definisi</w:t>
      </w:r>
      <w:r w:rsidR="00EC183A">
        <w:rPr>
          <w:rFonts w:ascii="Palatino Linotype" w:hAnsi="Palatino Linotype"/>
        </w:rPr>
        <w:t xml:space="preserve"> </w:t>
      </w:r>
      <w:r w:rsidR="001E6357">
        <w:rPr>
          <w:rFonts w:ascii="Palatino Linotype" w:hAnsi="Palatino Linotype"/>
          <w:i/>
        </w:rPr>
        <w:t>p</w:t>
      </w:r>
      <w:r w:rsidR="00FA0F36" w:rsidRPr="0010465D">
        <w:rPr>
          <w:rFonts w:ascii="Palatino Linotype" w:hAnsi="Palatino Linotype"/>
          <w:i/>
        </w:rPr>
        <w:t>otehi</w:t>
      </w:r>
      <w:r w:rsidR="00EC183A">
        <w:rPr>
          <w:rFonts w:ascii="Palatino Linotype" w:hAnsi="Palatino Linotype"/>
          <w:i/>
        </w:rPr>
        <w:t xml:space="preserve"> </w:t>
      </w:r>
      <w:r w:rsidR="004D7995">
        <w:rPr>
          <w:rFonts w:ascii="Palatino Linotype" w:hAnsi="Palatino Linotype"/>
        </w:rPr>
        <w:t xml:space="preserve">berasal dari kata </w:t>
      </w:r>
      <w:r w:rsidR="004D7995" w:rsidRPr="004D7995">
        <w:rPr>
          <w:rFonts w:ascii="Palatino Linotype" w:hAnsi="Palatino Linotype"/>
          <w:i/>
        </w:rPr>
        <w:t>pou</w:t>
      </w:r>
      <w:r w:rsidR="004D7995">
        <w:rPr>
          <w:rFonts w:ascii="Palatino Linotype" w:hAnsi="Palatino Linotype"/>
        </w:rPr>
        <w:t xml:space="preserve"> yang berarti kain, </w:t>
      </w:r>
      <w:r w:rsidR="004D7995" w:rsidRPr="004D7995">
        <w:rPr>
          <w:rFonts w:ascii="Palatino Linotype" w:hAnsi="Palatino Linotype"/>
          <w:i/>
        </w:rPr>
        <w:t>te</w:t>
      </w:r>
      <w:r w:rsidR="004D7995">
        <w:rPr>
          <w:rFonts w:ascii="Palatino Linotype" w:hAnsi="Palatino Linotype"/>
        </w:rPr>
        <w:t xml:space="preserve"> kantong dan </w:t>
      </w:r>
      <w:r w:rsidR="004D7995" w:rsidRPr="004D7995">
        <w:rPr>
          <w:rFonts w:ascii="Palatino Linotype" w:hAnsi="Palatino Linotype"/>
          <w:i/>
        </w:rPr>
        <w:t>hi</w:t>
      </w:r>
      <w:r w:rsidR="004D7995">
        <w:rPr>
          <w:rFonts w:ascii="Palatino Linotype" w:hAnsi="Palatino Linotype"/>
        </w:rPr>
        <w:t xml:space="preserve"> wayang.</w:t>
      </w:r>
      <w:r w:rsidR="00EC183A">
        <w:rPr>
          <w:rFonts w:ascii="Palatino Linotype" w:hAnsi="Palatino Linotype"/>
        </w:rPr>
        <w:t xml:space="preserve"> </w:t>
      </w:r>
      <w:r w:rsidR="006F0ED5">
        <w:rPr>
          <w:rFonts w:ascii="Palatino Linotype" w:hAnsi="Palatino Linotype"/>
        </w:rPr>
        <w:t>Dapat diartikan</w:t>
      </w:r>
      <w:r w:rsidR="00EC183A">
        <w:rPr>
          <w:rFonts w:ascii="Palatino Linotype" w:hAnsi="Palatino Linotype"/>
        </w:rPr>
        <w:t xml:space="preserve"> </w:t>
      </w:r>
      <w:r w:rsidR="005478DB" w:rsidRPr="005478DB">
        <w:rPr>
          <w:rFonts w:ascii="Palatino Linotype" w:hAnsi="Palatino Linotype"/>
          <w:i/>
        </w:rPr>
        <w:t>Potehi</w:t>
      </w:r>
      <w:r w:rsidR="00EC183A">
        <w:rPr>
          <w:rFonts w:ascii="Palatino Linotype" w:hAnsi="Palatino Linotype"/>
          <w:i/>
        </w:rPr>
        <w:t xml:space="preserve"> </w:t>
      </w:r>
      <w:r w:rsidR="00FA0F36" w:rsidRPr="0010465D">
        <w:rPr>
          <w:rFonts w:ascii="Palatino Linotype" w:hAnsi="Palatino Linotype"/>
        </w:rPr>
        <w:t>adalah pertunjukan boneka yang menggunakan keahlian tangan. Masyarakat lokal sering menyebut</w:t>
      </w:r>
      <w:r w:rsidR="00EC183A">
        <w:rPr>
          <w:rFonts w:ascii="Palatino Linotype" w:hAnsi="Palatino Linotype"/>
        </w:rPr>
        <w:t xml:space="preserve"> </w:t>
      </w:r>
      <w:r w:rsidR="001E6357">
        <w:rPr>
          <w:rFonts w:ascii="Palatino Linotype" w:hAnsi="Palatino Linotype"/>
          <w:i/>
        </w:rPr>
        <w:t>p</w:t>
      </w:r>
      <w:r w:rsidR="00FA0F36" w:rsidRPr="0010465D">
        <w:rPr>
          <w:rFonts w:ascii="Palatino Linotype" w:hAnsi="Palatino Linotype"/>
          <w:i/>
        </w:rPr>
        <w:t xml:space="preserve">otehi </w:t>
      </w:r>
      <w:r w:rsidR="001E6357">
        <w:rPr>
          <w:rFonts w:ascii="Palatino Linotype" w:hAnsi="Palatino Linotype"/>
        </w:rPr>
        <w:t>dengan istilah w</w:t>
      </w:r>
      <w:r w:rsidR="00FA0F36" w:rsidRPr="0010465D">
        <w:rPr>
          <w:rFonts w:ascii="Palatino Linotype" w:hAnsi="Palatino Linotype"/>
        </w:rPr>
        <w:t xml:space="preserve">ayang </w:t>
      </w:r>
      <w:r w:rsidR="001E6357">
        <w:rPr>
          <w:rFonts w:ascii="Palatino Linotype" w:hAnsi="Palatino Linotype"/>
          <w:i/>
        </w:rPr>
        <w:t>p</w:t>
      </w:r>
      <w:r w:rsidR="00FA0F36" w:rsidRPr="0010465D">
        <w:rPr>
          <w:rFonts w:ascii="Palatino Linotype" w:hAnsi="Palatino Linotype"/>
          <w:i/>
        </w:rPr>
        <w:t>ithi</w:t>
      </w:r>
      <w:r w:rsidR="00FA0F36" w:rsidRPr="0010465D">
        <w:rPr>
          <w:rFonts w:ascii="Palatino Linotype" w:hAnsi="Palatino Linotype"/>
        </w:rPr>
        <w:t>, dalam bahasa Indonesia berarti kecil. Hal ini dikarenakan bentuk dari wayang tersebut yang berukuran sebes</w:t>
      </w:r>
      <w:r w:rsidR="00BF3097">
        <w:rPr>
          <w:rFonts w:ascii="Palatino Linotype" w:hAnsi="Palatino Linotype"/>
        </w:rPr>
        <w:t>ar telapak tangan orang dewasa.</w:t>
      </w:r>
    </w:p>
    <w:p w:rsidR="00E35E76" w:rsidRDefault="00DA7DEE" w:rsidP="00FA0F36">
      <w:pPr>
        <w:spacing w:after="0"/>
        <w:jc w:val="both"/>
        <w:rPr>
          <w:rFonts w:ascii="Palatino Linotype" w:hAnsi="Palatino Linotype"/>
        </w:rPr>
      </w:pPr>
      <w:r>
        <w:rPr>
          <w:rFonts w:ascii="Palatino Linotype" w:hAnsi="Palatino Linotype"/>
        </w:rPr>
        <w:tab/>
        <w:t>A</w:t>
      </w:r>
      <w:r w:rsidR="001E6357">
        <w:rPr>
          <w:rFonts w:ascii="Palatino Linotype" w:hAnsi="Palatino Linotype"/>
        </w:rPr>
        <w:t>wal kemunculan w</w:t>
      </w:r>
      <w:r w:rsidR="00BF3097">
        <w:rPr>
          <w:rFonts w:ascii="Palatino Linotype" w:hAnsi="Palatino Linotype"/>
        </w:rPr>
        <w:t xml:space="preserve">ayang </w:t>
      </w:r>
      <w:r w:rsidR="001E6357">
        <w:rPr>
          <w:rFonts w:ascii="Palatino Linotype" w:hAnsi="Palatino Linotype"/>
          <w:i/>
        </w:rPr>
        <w:t>p</w:t>
      </w:r>
      <w:r w:rsidR="00BF3097" w:rsidRPr="00BF3097">
        <w:rPr>
          <w:rFonts w:ascii="Palatino Linotype" w:hAnsi="Palatino Linotype"/>
          <w:i/>
        </w:rPr>
        <w:t>otehi</w:t>
      </w:r>
      <w:r w:rsidR="00EC183A">
        <w:rPr>
          <w:rFonts w:ascii="Palatino Linotype" w:hAnsi="Palatino Linotype"/>
          <w:i/>
        </w:rPr>
        <w:t xml:space="preserve"> </w:t>
      </w:r>
      <w:r w:rsidR="00BF3097">
        <w:rPr>
          <w:rFonts w:ascii="Palatino Linotype" w:hAnsi="Palatino Linotype"/>
        </w:rPr>
        <w:t xml:space="preserve">bermula dari kehidupan 5 terpidana mati di dalam sel. </w:t>
      </w:r>
      <w:r w:rsidR="00E35E76">
        <w:rPr>
          <w:rFonts w:ascii="Palatino Linotype" w:hAnsi="Palatino Linotype"/>
        </w:rPr>
        <w:t>Selama masa penantian vonis, k</w:t>
      </w:r>
      <w:r w:rsidR="00AD59F8">
        <w:rPr>
          <w:rFonts w:ascii="Palatino Linotype" w:hAnsi="Palatino Linotype"/>
        </w:rPr>
        <w:t>ondisi darurat tersebut kemudian dimanfaatkan oleh narapidana</w:t>
      </w:r>
      <w:r w:rsidR="003F4757">
        <w:rPr>
          <w:rFonts w:ascii="Palatino Linotype" w:hAnsi="Palatino Linotype"/>
        </w:rPr>
        <w:t xml:space="preserve"> untuk menghibur diri deng</w:t>
      </w:r>
      <w:r>
        <w:rPr>
          <w:rFonts w:ascii="Palatino Linotype" w:hAnsi="Palatino Linotype"/>
        </w:rPr>
        <w:t xml:space="preserve">an memanfaatkan barang yang ada.  Pegangan sapu dari kayu diraut berbentuk kepala, badan boneka dibuat dari kain, </w:t>
      </w:r>
      <w:r w:rsidR="004F7DF7">
        <w:rPr>
          <w:rFonts w:ascii="Palatino Linotype" w:hAnsi="Palatino Linotype"/>
        </w:rPr>
        <w:t>se</w:t>
      </w:r>
      <w:r>
        <w:rPr>
          <w:rFonts w:ascii="Palatino Linotype" w:hAnsi="Palatino Linotype"/>
        </w:rPr>
        <w:t>dan</w:t>
      </w:r>
      <w:r w:rsidR="004F7DF7">
        <w:rPr>
          <w:rFonts w:ascii="Palatino Linotype" w:hAnsi="Palatino Linotype"/>
        </w:rPr>
        <w:t>gkan</w:t>
      </w:r>
      <w:r>
        <w:rPr>
          <w:rFonts w:ascii="Palatino Linotype" w:hAnsi="Palatino Linotype"/>
        </w:rPr>
        <w:t xml:space="preserve"> piring serta sendok dima</w:t>
      </w:r>
      <w:r w:rsidR="00A36909">
        <w:rPr>
          <w:rFonts w:ascii="Palatino Linotype" w:hAnsi="Palatino Linotype"/>
        </w:rPr>
        <w:t>nfaatkan sebagai ir</w:t>
      </w:r>
      <w:r>
        <w:rPr>
          <w:rFonts w:ascii="Palatino Linotype" w:hAnsi="Palatino Linotype"/>
        </w:rPr>
        <w:t>ingan musik.</w:t>
      </w:r>
      <w:r w:rsidR="00FC1788">
        <w:rPr>
          <w:rFonts w:ascii="Palatino Linotype" w:hAnsi="Palatino Linotype"/>
        </w:rPr>
        <w:t xml:space="preserve"> </w:t>
      </w:r>
      <w:r w:rsidR="00A36909">
        <w:rPr>
          <w:rFonts w:ascii="Palatino Linotype" w:hAnsi="Palatino Linotype"/>
        </w:rPr>
        <w:t xml:space="preserve">Penjaga sel tahanan yang mengetahui </w:t>
      </w:r>
      <w:r w:rsidR="00A119AB">
        <w:rPr>
          <w:rFonts w:ascii="Palatino Linotype" w:hAnsi="Palatino Linotype"/>
        </w:rPr>
        <w:t xml:space="preserve">kreatifitas tersebut </w:t>
      </w:r>
      <w:r w:rsidR="00FC53D0">
        <w:rPr>
          <w:rFonts w:ascii="Palatino Linotype" w:hAnsi="Palatino Linotype"/>
        </w:rPr>
        <w:t xml:space="preserve">mengizinkan mereka untuk menggelar pentas, sebelum akhirnya </w:t>
      </w:r>
      <w:r w:rsidR="00A119AB">
        <w:rPr>
          <w:rFonts w:ascii="Palatino Linotype" w:hAnsi="Palatino Linotype"/>
        </w:rPr>
        <w:t>Kaisar</w:t>
      </w:r>
      <w:r w:rsidR="00FC53D0">
        <w:rPr>
          <w:rFonts w:ascii="Palatino Linotype" w:hAnsi="Palatino Linotype"/>
        </w:rPr>
        <w:t xml:space="preserve"> memberikan remisi atas hiburan yang </w:t>
      </w:r>
      <w:r w:rsidR="00FC53D0">
        <w:rPr>
          <w:rFonts w:ascii="Palatino Linotype" w:hAnsi="Palatino Linotype"/>
        </w:rPr>
        <w:lastRenderedPageBreak/>
        <w:t>mereka buat</w:t>
      </w:r>
      <w:r w:rsidR="00C256BD">
        <w:rPr>
          <w:rFonts w:ascii="Palatino Linotype" w:hAnsi="Palatino Linotype"/>
        </w:rPr>
        <w:t xml:space="preserve">. </w:t>
      </w:r>
      <w:r w:rsidR="00FC53D0">
        <w:rPr>
          <w:rFonts w:ascii="Palatino Linotype" w:hAnsi="Palatino Linotype"/>
        </w:rPr>
        <w:t>P</w:t>
      </w:r>
      <w:r w:rsidR="00A36909">
        <w:rPr>
          <w:rFonts w:ascii="Palatino Linotype" w:hAnsi="Palatino Linotype"/>
        </w:rPr>
        <w:t>roses k</w:t>
      </w:r>
      <w:r w:rsidR="00BF3097">
        <w:rPr>
          <w:rFonts w:ascii="Palatino Linotype" w:hAnsi="Palatino Linotype"/>
        </w:rPr>
        <w:t xml:space="preserve">reatifitas </w:t>
      </w:r>
      <w:r w:rsidR="00A36909">
        <w:rPr>
          <w:rFonts w:ascii="Palatino Linotype" w:hAnsi="Palatino Linotype"/>
        </w:rPr>
        <w:t xml:space="preserve">yang </w:t>
      </w:r>
      <w:r w:rsidR="00BF3097">
        <w:rPr>
          <w:rFonts w:ascii="Palatino Linotype" w:hAnsi="Palatino Linotype"/>
        </w:rPr>
        <w:t xml:space="preserve">muncul karena dorongan untuk menghibur diri tersebut dapat dikategorikan sebagai </w:t>
      </w:r>
      <w:r w:rsidR="00BF3097" w:rsidRPr="00BF3097">
        <w:rPr>
          <w:rFonts w:ascii="Palatino Linotype" w:hAnsi="Palatino Linotype"/>
          <w:i/>
        </w:rPr>
        <w:t>sosiocultural determinant</w:t>
      </w:r>
      <w:r w:rsidR="00BF3097">
        <w:rPr>
          <w:rFonts w:ascii="Palatino Linotype" w:hAnsi="Palatino Linotype"/>
        </w:rPr>
        <w:t xml:space="preserve"> (Calvin S. Hall, 1978: 230)</w:t>
      </w:r>
      <w:r w:rsidR="00A36909">
        <w:rPr>
          <w:rFonts w:ascii="Palatino Linotype" w:hAnsi="Palatino Linotype"/>
        </w:rPr>
        <w:t>.</w:t>
      </w:r>
    </w:p>
    <w:p w:rsidR="00C256BD" w:rsidRDefault="00C256BD" w:rsidP="00FA0F36">
      <w:pPr>
        <w:spacing w:after="0"/>
        <w:jc w:val="both"/>
        <w:rPr>
          <w:rFonts w:ascii="Palatino Linotype" w:hAnsi="Palatino Linotype"/>
        </w:rPr>
      </w:pPr>
      <w:r>
        <w:rPr>
          <w:rFonts w:ascii="Palatino Linotype" w:hAnsi="Palatino Linotype"/>
          <w:i/>
        </w:rPr>
        <w:tab/>
      </w:r>
      <w:r w:rsidRPr="00C256BD">
        <w:rPr>
          <w:rFonts w:ascii="Palatino Linotype" w:hAnsi="Palatino Linotype"/>
          <w:i/>
        </w:rPr>
        <w:t>Lakon</w:t>
      </w:r>
      <w:r>
        <w:rPr>
          <w:rFonts w:ascii="Palatino Linotype" w:hAnsi="Palatino Linotype"/>
        </w:rPr>
        <w:t xml:space="preserve"> yang sering dipentaskan dalam pertunjukan wayang </w:t>
      </w:r>
      <w:r w:rsidRPr="00C256BD">
        <w:rPr>
          <w:rFonts w:ascii="Palatino Linotype" w:hAnsi="Palatino Linotype"/>
          <w:i/>
        </w:rPr>
        <w:t>potehi</w:t>
      </w:r>
      <w:r>
        <w:rPr>
          <w:rFonts w:ascii="Palatino Linotype" w:hAnsi="Palatino Linotype"/>
        </w:rPr>
        <w:t xml:space="preserve"> biasanya </w:t>
      </w:r>
      <w:r w:rsidR="0012663D">
        <w:rPr>
          <w:rFonts w:ascii="Palatino Linotype" w:hAnsi="Palatino Linotype"/>
        </w:rPr>
        <w:t xml:space="preserve">bersifat fiksi, dan </w:t>
      </w:r>
      <w:r>
        <w:rPr>
          <w:rFonts w:ascii="Palatino Linotype" w:hAnsi="Palatino Linotype"/>
        </w:rPr>
        <w:t>mengambil</w:t>
      </w:r>
      <w:r w:rsidR="0012663D">
        <w:rPr>
          <w:rFonts w:ascii="Palatino Linotype" w:hAnsi="Palatino Linotype"/>
        </w:rPr>
        <w:t xml:space="preserve"> dari naskah klasik legenda </w:t>
      </w:r>
      <w:r w:rsidR="0012663D" w:rsidRPr="0012663D">
        <w:rPr>
          <w:rFonts w:ascii="Palatino Linotype" w:hAnsi="Palatino Linotype"/>
          <w:i/>
        </w:rPr>
        <w:t>Tiongkok</w:t>
      </w:r>
      <w:r w:rsidR="0012663D">
        <w:rPr>
          <w:rFonts w:ascii="Palatino Linotype" w:hAnsi="Palatino Linotype"/>
        </w:rPr>
        <w:t>.</w:t>
      </w:r>
      <w:r w:rsidR="00FC1788">
        <w:rPr>
          <w:rFonts w:ascii="Palatino Linotype" w:hAnsi="Palatino Linotype"/>
        </w:rPr>
        <w:t xml:space="preserve"> </w:t>
      </w:r>
      <w:r w:rsidR="0012663D">
        <w:rPr>
          <w:rFonts w:ascii="Palatino Linotype" w:hAnsi="Palatino Linotype"/>
        </w:rPr>
        <w:t xml:space="preserve">Beberapa </w:t>
      </w:r>
      <w:r w:rsidR="0012663D" w:rsidRPr="0012663D">
        <w:rPr>
          <w:rFonts w:ascii="Palatino Linotype" w:hAnsi="Palatino Linotype"/>
          <w:i/>
        </w:rPr>
        <w:t>lakon</w:t>
      </w:r>
      <w:r w:rsidR="0012663D">
        <w:rPr>
          <w:rFonts w:ascii="Palatino Linotype" w:hAnsi="Palatino Linotype"/>
        </w:rPr>
        <w:t xml:space="preserve"> tersebut antara lain: (1) Kisah kepahlawanan Jendral Shi Jin Kwie yang kemudian diadaptasi menjadi Prabu Lisanpuro, (2) Hong Kiam Chun Chiu, (3) Pnui Si Giok, </w:t>
      </w:r>
      <w:r w:rsidR="000539DA">
        <w:rPr>
          <w:rFonts w:ascii="Palatino Linotype" w:hAnsi="Palatino Linotype"/>
        </w:rPr>
        <w:t xml:space="preserve">dan </w:t>
      </w:r>
      <w:r w:rsidR="0012663D">
        <w:rPr>
          <w:rFonts w:ascii="Palatino Linotype" w:hAnsi="Palatino Linotype"/>
        </w:rPr>
        <w:t xml:space="preserve">(4) Kera sakti. Dari beberapa </w:t>
      </w:r>
      <w:r w:rsidR="00FF5961">
        <w:rPr>
          <w:rFonts w:ascii="Palatino Linotype" w:hAnsi="Palatino Linotype"/>
        </w:rPr>
        <w:t xml:space="preserve">cerita yang sering dipentaskan tersebut, masyarakat luas hanya mengenal 2 </w:t>
      </w:r>
      <w:r w:rsidR="00FF5961" w:rsidRPr="001E6357">
        <w:rPr>
          <w:rFonts w:ascii="Palatino Linotype" w:hAnsi="Palatino Linotype"/>
          <w:i/>
        </w:rPr>
        <w:t>lakon</w:t>
      </w:r>
      <w:r w:rsidR="00FF5961">
        <w:rPr>
          <w:rFonts w:ascii="Palatino Linotype" w:hAnsi="Palatino Linotype"/>
        </w:rPr>
        <w:t>, yakni Shi Jin Kwie dan Legenda Kera Sakti.</w:t>
      </w:r>
    </w:p>
    <w:p w:rsidR="00725AE1" w:rsidRPr="00214C7C" w:rsidRDefault="005478DB" w:rsidP="006044C0">
      <w:pPr>
        <w:spacing w:after="0"/>
        <w:jc w:val="both"/>
        <w:rPr>
          <w:rFonts w:ascii="Palatino Linotype" w:hAnsi="Palatino Linotype"/>
          <w:color w:val="FF0000"/>
        </w:rPr>
      </w:pPr>
      <w:r>
        <w:rPr>
          <w:rFonts w:ascii="Palatino Linotype" w:hAnsi="Palatino Linotype"/>
        </w:rPr>
        <w:tab/>
      </w:r>
      <w:r w:rsidR="00C256BD" w:rsidRPr="008F1805">
        <w:rPr>
          <w:rFonts w:ascii="Palatino Linotype" w:hAnsi="Palatino Linotype"/>
        </w:rPr>
        <w:t>Pertunjukan w</w:t>
      </w:r>
      <w:r w:rsidR="00FA0F36" w:rsidRPr="008F1805">
        <w:rPr>
          <w:rFonts w:ascii="Palatino Linotype" w:hAnsi="Palatino Linotype"/>
        </w:rPr>
        <w:t xml:space="preserve">ayang </w:t>
      </w:r>
      <w:r w:rsidR="00C256BD" w:rsidRPr="008F1805">
        <w:rPr>
          <w:rFonts w:ascii="Palatino Linotype" w:hAnsi="Palatino Linotype"/>
          <w:i/>
        </w:rPr>
        <w:t>p</w:t>
      </w:r>
      <w:r w:rsidR="00FA0F36" w:rsidRPr="008F1805">
        <w:rPr>
          <w:rFonts w:ascii="Palatino Linotype" w:hAnsi="Palatino Linotype"/>
          <w:i/>
        </w:rPr>
        <w:t xml:space="preserve">otehi </w:t>
      </w:r>
      <w:r w:rsidR="00FA0F36" w:rsidRPr="008F1805">
        <w:rPr>
          <w:rFonts w:ascii="Palatino Linotype" w:hAnsi="Palatino Linotype"/>
        </w:rPr>
        <w:t xml:space="preserve">biasanya dipentaskan di dalam maupun </w:t>
      </w:r>
      <w:r w:rsidR="000539DA" w:rsidRPr="008F1805">
        <w:rPr>
          <w:rFonts w:ascii="Palatino Linotype" w:hAnsi="Palatino Linotype"/>
        </w:rPr>
        <w:t xml:space="preserve">di </w:t>
      </w:r>
      <w:r w:rsidR="00FA0F36" w:rsidRPr="008F1805">
        <w:rPr>
          <w:rFonts w:ascii="Palatino Linotype" w:hAnsi="Palatino Linotype"/>
        </w:rPr>
        <w:t xml:space="preserve">luar </w:t>
      </w:r>
      <w:r w:rsidR="008E4A0D">
        <w:rPr>
          <w:rFonts w:ascii="Palatino Linotype" w:hAnsi="Palatino Linotype"/>
          <w:i/>
        </w:rPr>
        <w:t>k</w:t>
      </w:r>
      <w:r w:rsidR="00FA0F36" w:rsidRPr="008F1805">
        <w:rPr>
          <w:rFonts w:ascii="Palatino Linotype" w:hAnsi="Palatino Linotype"/>
          <w:i/>
        </w:rPr>
        <w:t>lenteng</w:t>
      </w:r>
      <w:r w:rsidR="0040430C" w:rsidRPr="008F1805">
        <w:rPr>
          <w:rFonts w:ascii="Palatino Linotype" w:hAnsi="Palatino Linotype"/>
        </w:rPr>
        <w:t>,</w:t>
      </w:r>
      <w:r w:rsidR="00066A12">
        <w:rPr>
          <w:rFonts w:ascii="Palatino Linotype" w:hAnsi="Palatino Linotype"/>
        </w:rPr>
        <w:t xml:space="preserve"> </w:t>
      </w:r>
      <w:r w:rsidR="00FA0F36" w:rsidRPr="008F1805">
        <w:rPr>
          <w:rFonts w:ascii="Palatino Linotype" w:hAnsi="Palatino Linotype"/>
        </w:rPr>
        <w:t>dan mem</w:t>
      </w:r>
      <w:r w:rsidR="00066A12">
        <w:rPr>
          <w:rFonts w:ascii="Palatino Linotype" w:hAnsi="Palatino Linotype"/>
        </w:rPr>
        <w:t xml:space="preserve">iliki fungsi agama sebagai ujar </w:t>
      </w:r>
      <w:r w:rsidR="00FA0F36" w:rsidRPr="008F1805">
        <w:rPr>
          <w:rFonts w:ascii="Palatino Linotype" w:hAnsi="Palatino Linotype"/>
        </w:rPr>
        <w:t>keselamatan/memohon berkah.</w:t>
      </w:r>
      <w:r w:rsidR="00066A12">
        <w:rPr>
          <w:rFonts w:ascii="Palatino Linotype" w:hAnsi="Palatino Linotype"/>
        </w:rPr>
        <w:t xml:space="preserve"> </w:t>
      </w:r>
      <w:r w:rsidR="002F683A" w:rsidRPr="008F1805">
        <w:rPr>
          <w:rFonts w:ascii="Palatino Linotype" w:hAnsi="Palatino Linotype"/>
        </w:rPr>
        <w:t xml:space="preserve">Masyarakat </w:t>
      </w:r>
      <w:r w:rsidR="002F683A" w:rsidRPr="008F1805">
        <w:rPr>
          <w:rFonts w:ascii="Palatino Linotype" w:hAnsi="Palatino Linotype"/>
          <w:i/>
        </w:rPr>
        <w:t xml:space="preserve">Tionghoa </w:t>
      </w:r>
      <w:r w:rsidRPr="008F1805">
        <w:rPr>
          <w:rFonts w:ascii="Palatino Linotype" w:hAnsi="Palatino Linotype"/>
        </w:rPr>
        <w:t>yang memil</w:t>
      </w:r>
      <w:r w:rsidR="00322953" w:rsidRPr="008F1805">
        <w:rPr>
          <w:rFonts w:ascii="Palatino Linotype" w:hAnsi="Palatino Linotype"/>
        </w:rPr>
        <w:t>ih untuk menanggap/mementaskan w</w:t>
      </w:r>
      <w:r w:rsidRPr="008F1805">
        <w:rPr>
          <w:rFonts w:ascii="Palatino Linotype" w:hAnsi="Palatino Linotype"/>
        </w:rPr>
        <w:t xml:space="preserve">ayang </w:t>
      </w:r>
      <w:r w:rsidR="00322953" w:rsidRPr="008F1805">
        <w:rPr>
          <w:rFonts w:ascii="Palatino Linotype" w:hAnsi="Palatino Linotype"/>
          <w:i/>
        </w:rPr>
        <w:t>p</w:t>
      </w:r>
      <w:r w:rsidRPr="008F1805">
        <w:rPr>
          <w:rFonts w:ascii="Palatino Linotype" w:hAnsi="Palatino Linotype"/>
          <w:i/>
        </w:rPr>
        <w:t>otehi</w:t>
      </w:r>
      <w:r w:rsidRPr="008F1805">
        <w:rPr>
          <w:rFonts w:ascii="Palatino Linotype" w:hAnsi="Palatino Linotype"/>
        </w:rPr>
        <w:t xml:space="preserve"> di </w:t>
      </w:r>
      <w:r w:rsidR="003C1ABB" w:rsidRPr="008F1805">
        <w:rPr>
          <w:rFonts w:ascii="Palatino Linotype" w:hAnsi="Palatino Linotype"/>
        </w:rPr>
        <w:t xml:space="preserve">sekitar </w:t>
      </w:r>
      <w:r w:rsidR="008F1805">
        <w:rPr>
          <w:rFonts w:ascii="Palatino Linotype" w:hAnsi="Palatino Linotype"/>
          <w:i/>
        </w:rPr>
        <w:t>k</w:t>
      </w:r>
      <w:r w:rsidRPr="008F1805">
        <w:rPr>
          <w:rFonts w:ascii="Palatino Linotype" w:hAnsi="Palatino Linotype"/>
          <w:i/>
        </w:rPr>
        <w:t>lenteng</w:t>
      </w:r>
      <w:r w:rsidR="00066A12">
        <w:rPr>
          <w:rFonts w:ascii="Palatino Linotype" w:hAnsi="Palatino Linotype"/>
          <w:i/>
        </w:rPr>
        <w:t xml:space="preserve"> </w:t>
      </w:r>
      <w:r w:rsidR="00214C7C" w:rsidRPr="008F1805">
        <w:rPr>
          <w:rFonts w:ascii="Palatino Linotype" w:hAnsi="Palatino Linotype"/>
        </w:rPr>
        <w:t xml:space="preserve">dikarenakan </w:t>
      </w:r>
      <w:r w:rsidR="008F1805" w:rsidRPr="008F1805">
        <w:rPr>
          <w:rFonts w:ascii="Palatino Linotype" w:hAnsi="Palatino Linotype"/>
        </w:rPr>
        <w:t xml:space="preserve">adanya anggapan bahwa </w:t>
      </w:r>
      <w:r w:rsidR="008F1805" w:rsidRPr="008F1805">
        <w:rPr>
          <w:rFonts w:ascii="Palatino Linotype" w:hAnsi="Palatino Linotype"/>
          <w:i/>
        </w:rPr>
        <w:t>klenteng</w:t>
      </w:r>
      <w:r w:rsidR="008F1805" w:rsidRPr="008F1805">
        <w:rPr>
          <w:rFonts w:ascii="Palatino Linotype" w:hAnsi="Palatino Linotype"/>
        </w:rPr>
        <w:t xml:space="preserve"> merupakan </w:t>
      </w:r>
      <w:r w:rsidR="003957C2" w:rsidRPr="008F1805">
        <w:rPr>
          <w:rFonts w:ascii="Palatino Linotype" w:hAnsi="Palatino Linotype"/>
        </w:rPr>
        <w:t xml:space="preserve">pusat tertinggi </w:t>
      </w:r>
      <w:r w:rsidR="00384C0E">
        <w:rPr>
          <w:rFonts w:ascii="Palatino Linotype" w:hAnsi="Palatino Linotype"/>
        </w:rPr>
        <w:t xml:space="preserve">secara </w:t>
      </w:r>
      <w:r w:rsidR="003957C2" w:rsidRPr="008F1805">
        <w:rPr>
          <w:rFonts w:ascii="Palatino Linotype" w:hAnsi="Palatino Linotype"/>
        </w:rPr>
        <w:t>spiritual</w:t>
      </w:r>
      <w:r w:rsidR="00384C0E">
        <w:rPr>
          <w:rFonts w:ascii="Palatino Linotype" w:hAnsi="Palatino Linotype"/>
        </w:rPr>
        <w:t xml:space="preserve"> dan </w:t>
      </w:r>
      <w:r w:rsidR="003957C2" w:rsidRPr="008F1805">
        <w:rPr>
          <w:rFonts w:ascii="Palatino Linotype" w:hAnsi="Palatino Linotype"/>
        </w:rPr>
        <w:t>tempat bersemanyamnya dewa-dewi</w:t>
      </w:r>
      <w:r w:rsidR="00384C0E">
        <w:rPr>
          <w:rFonts w:ascii="Palatino Linotype" w:hAnsi="Palatino Linotype"/>
        </w:rPr>
        <w:t xml:space="preserve"> (Lombard, 2005:327)</w:t>
      </w:r>
      <w:r w:rsidR="003957C2" w:rsidRPr="008F1805">
        <w:rPr>
          <w:rFonts w:ascii="Palatino Linotype" w:hAnsi="Palatino Linotype"/>
        </w:rPr>
        <w:t>.</w:t>
      </w:r>
      <w:r w:rsidR="00066A12">
        <w:rPr>
          <w:rFonts w:ascii="Palatino Linotype" w:hAnsi="Palatino Linotype"/>
        </w:rPr>
        <w:t xml:space="preserve"> </w:t>
      </w:r>
      <w:r w:rsidR="008E4A0D" w:rsidRPr="008E4A0D">
        <w:rPr>
          <w:rFonts w:ascii="Palatino Linotype" w:hAnsi="Palatino Linotype"/>
        </w:rPr>
        <w:t xml:space="preserve">Selain itu, mereka juga mempercayai adanya </w:t>
      </w:r>
      <w:r w:rsidRPr="008E4A0D">
        <w:rPr>
          <w:rFonts w:ascii="Palatino Linotype" w:hAnsi="Palatino Linotype"/>
        </w:rPr>
        <w:t xml:space="preserve">faktor </w:t>
      </w:r>
      <w:r w:rsidR="0040430C" w:rsidRPr="008E4A0D">
        <w:rPr>
          <w:rFonts w:ascii="Palatino Linotype" w:hAnsi="Palatino Linotype"/>
        </w:rPr>
        <w:t>p</w:t>
      </w:r>
      <w:r w:rsidR="002F683A" w:rsidRPr="008E4A0D">
        <w:rPr>
          <w:rFonts w:ascii="Palatino Linotype" w:hAnsi="Palatino Linotype"/>
        </w:rPr>
        <w:t>enunjang kemakmuran, kesejahteraan, dan dapat menghindarkan diri dari musibah yang melanda.</w:t>
      </w:r>
    </w:p>
    <w:p w:rsidR="0088420F" w:rsidRDefault="00D177DD" w:rsidP="006044C0">
      <w:pPr>
        <w:spacing w:after="0"/>
        <w:jc w:val="both"/>
        <w:rPr>
          <w:rFonts w:ascii="Palatino Linotype" w:hAnsi="Palatino Linotype"/>
        </w:rPr>
      </w:pPr>
      <w:r>
        <w:rPr>
          <w:rFonts w:ascii="Palatino Linotype" w:hAnsi="Palatino Linotype"/>
        </w:rPr>
        <w:tab/>
      </w:r>
      <w:r w:rsidR="00887E85">
        <w:rPr>
          <w:rFonts w:ascii="Palatino Linotype" w:hAnsi="Palatino Linotype"/>
        </w:rPr>
        <w:t xml:space="preserve">Boneka yang sering dipentaskan dari setiap </w:t>
      </w:r>
      <w:r w:rsidR="00887E85" w:rsidRPr="00887E85">
        <w:rPr>
          <w:rFonts w:ascii="Palatino Linotype" w:hAnsi="Palatino Linotype"/>
          <w:i/>
        </w:rPr>
        <w:t>lakon</w:t>
      </w:r>
      <w:r w:rsidR="002C1964">
        <w:rPr>
          <w:rFonts w:ascii="Palatino Linotype" w:hAnsi="Palatino Linotype"/>
          <w:i/>
        </w:rPr>
        <w:t xml:space="preserve"> </w:t>
      </w:r>
      <w:r w:rsidR="00887E85">
        <w:rPr>
          <w:rFonts w:ascii="Palatino Linotype" w:hAnsi="Palatino Linotype"/>
        </w:rPr>
        <w:t xml:space="preserve">wayang </w:t>
      </w:r>
      <w:r w:rsidR="00887E85" w:rsidRPr="00887E85">
        <w:rPr>
          <w:rFonts w:ascii="Palatino Linotype" w:hAnsi="Palatino Linotype"/>
          <w:i/>
        </w:rPr>
        <w:t>potehi</w:t>
      </w:r>
      <w:r w:rsidR="002C1964">
        <w:rPr>
          <w:rFonts w:ascii="Palatino Linotype" w:hAnsi="Palatino Linotype"/>
          <w:i/>
        </w:rPr>
        <w:t xml:space="preserve"> </w:t>
      </w:r>
      <w:r w:rsidR="00384C0E">
        <w:rPr>
          <w:rFonts w:ascii="Palatino Linotype" w:hAnsi="Palatino Linotype"/>
        </w:rPr>
        <w:t xml:space="preserve">memiliki karakter dan identitas </w:t>
      </w:r>
      <w:r w:rsidR="009D0296">
        <w:rPr>
          <w:rFonts w:ascii="Palatino Linotype" w:hAnsi="Palatino Linotype"/>
        </w:rPr>
        <w:t xml:space="preserve">khusus yang bisa dilihat dari </w:t>
      </w:r>
      <w:r w:rsidR="00384C0E">
        <w:rPr>
          <w:rFonts w:ascii="Palatino Linotype" w:hAnsi="Palatino Linotype"/>
        </w:rPr>
        <w:t>busananya</w:t>
      </w:r>
      <w:r w:rsidR="00725AE1">
        <w:rPr>
          <w:rFonts w:ascii="Palatino Linotype" w:hAnsi="Palatino Linotype"/>
        </w:rPr>
        <w:t xml:space="preserve">. </w:t>
      </w:r>
      <w:r w:rsidR="009D0296">
        <w:rPr>
          <w:rFonts w:ascii="Palatino Linotype" w:hAnsi="Palatino Linotype"/>
        </w:rPr>
        <w:t>Selain itu, k</w:t>
      </w:r>
      <w:r w:rsidR="00725AE1">
        <w:rPr>
          <w:rFonts w:ascii="Palatino Linotype" w:hAnsi="Palatino Linotype"/>
        </w:rPr>
        <w:t xml:space="preserve">ekhususan </w:t>
      </w:r>
      <w:r w:rsidR="009D0296">
        <w:rPr>
          <w:rFonts w:ascii="Palatino Linotype" w:hAnsi="Palatino Linotype"/>
        </w:rPr>
        <w:t>tersebut</w:t>
      </w:r>
      <w:r w:rsidR="00725AE1">
        <w:rPr>
          <w:rFonts w:ascii="Palatino Linotype" w:hAnsi="Palatino Linotype"/>
        </w:rPr>
        <w:t xml:space="preserve"> tidak dapat di</w:t>
      </w:r>
      <w:r w:rsidR="00214C7C">
        <w:rPr>
          <w:rFonts w:ascii="Palatino Linotype" w:hAnsi="Palatino Linotype"/>
        </w:rPr>
        <w:t>komparasikan</w:t>
      </w:r>
      <w:r w:rsidR="00725AE1">
        <w:rPr>
          <w:rFonts w:ascii="Palatino Linotype" w:hAnsi="Palatino Linotype"/>
        </w:rPr>
        <w:t xml:space="preserve"> dengan tokoh/karakter yang berasal dari wayang purwa, maupun wayang </w:t>
      </w:r>
      <w:r w:rsidR="00725AE1" w:rsidRPr="00725AE1">
        <w:rPr>
          <w:rFonts w:ascii="Palatino Linotype" w:hAnsi="Palatino Linotype"/>
          <w:i/>
        </w:rPr>
        <w:t>golek</w:t>
      </w:r>
      <w:r w:rsidR="00725AE1">
        <w:rPr>
          <w:rFonts w:ascii="Palatino Linotype" w:hAnsi="Palatino Linotype"/>
          <w:i/>
        </w:rPr>
        <w:t>.</w:t>
      </w:r>
      <w:r w:rsidR="00DF6763">
        <w:rPr>
          <w:rFonts w:ascii="Palatino Linotype" w:hAnsi="Palatino Linotype"/>
          <w:i/>
        </w:rPr>
        <w:t xml:space="preserve"> </w:t>
      </w:r>
      <w:r w:rsidR="00214C7C">
        <w:rPr>
          <w:rFonts w:ascii="Palatino Linotype" w:hAnsi="Palatino Linotype"/>
        </w:rPr>
        <w:t>Sebagai con</w:t>
      </w:r>
      <w:r w:rsidR="00944F19">
        <w:rPr>
          <w:rFonts w:ascii="Palatino Linotype" w:hAnsi="Palatino Linotype"/>
        </w:rPr>
        <w:t xml:space="preserve">toh adalah boneka yang memiliki raut muka hitam/merah yang selalu </w:t>
      </w:r>
      <w:r w:rsidR="008E4A0D">
        <w:rPr>
          <w:rFonts w:ascii="Palatino Linotype" w:hAnsi="Palatino Linotype"/>
        </w:rPr>
        <w:t>identik dengan angkara murka atau</w:t>
      </w:r>
      <w:r w:rsidR="00944F19">
        <w:rPr>
          <w:rFonts w:ascii="Palatino Linotype" w:hAnsi="Palatino Linotype"/>
        </w:rPr>
        <w:t xml:space="preserve"> penggambaran </w:t>
      </w:r>
      <w:r w:rsidR="00944F19">
        <w:rPr>
          <w:rFonts w:ascii="Palatino Linotype" w:hAnsi="Palatino Linotype"/>
        </w:rPr>
        <w:lastRenderedPageBreak/>
        <w:t>tokoh antagonis.</w:t>
      </w:r>
      <w:r w:rsidR="0088420F">
        <w:rPr>
          <w:rFonts w:ascii="Palatino Linotype" w:hAnsi="Palatino Linotype"/>
        </w:rPr>
        <w:t xml:space="preserve"> Biasanya d</w:t>
      </w:r>
      <w:r w:rsidR="00D81D2A">
        <w:rPr>
          <w:rFonts w:ascii="Palatino Linotype" w:hAnsi="Palatino Linotype"/>
        </w:rPr>
        <w:t xml:space="preserve">ari </w:t>
      </w:r>
      <w:r w:rsidR="008E4A0D">
        <w:rPr>
          <w:rFonts w:ascii="Palatino Linotype" w:hAnsi="Palatino Linotype"/>
        </w:rPr>
        <w:t>1 boneka</w:t>
      </w:r>
      <w:r w:rsidR="00D81D2A">
        <w:rPr>
          <w:rFonts w:ascii="Palatino Linotype" w:hAnsi="Palatino Linotype"/>
        </w:rPr>
        <w:t>,</w:t>
      </w:r>
      <w:r w:rsidR="0088420F">
        <w:rPr>
          <w:rFonts w:ascii="Palatino Linotype" w:hAnsi="Palatino Linotype"/>
        </w:rPr>
        <w:t xml:space="preserve"> </w:t>
      </w:r>
      <w:r w:rsidR="008E4A0D">
        <w:rPr>
          <w:rFonts w:ascii="Palatino Linotype" w:hAnsi="Palatino Linotype"/>
        </w:rPr>
        <w:t>dapat memerankan 2-3 karakter dengan lakon yang berbeda.</w:t>
      </w:r>
      <w:r w:rsidR="002C1964">
        <w:rPr>
          <w:rFonts w:ascii="Palatino Linotype" w:hAnsi="Palatino Linotype"/>
        </w:rPr>
        <w:t xml:space="preserve"> </w:t>
      </w:r>
    </w:p>
    <w:p w:rsidR="00AE5B38" w:rsidRPr="00981E50" w:rsidRDefault="0088420F" w:rsidP="006044C0">
      <w:pPr>
        <w:spacing w:after="0"/>
        <w:jc w:val="both"/>
        <w:rPr>
          <w:rFonts w:ascii="Palatino Linotype" w:hAnsi="Palatino Linotype"/>
        </w:rPr>
      </w:pPr>
      <w:r>
        <w:rPr>
          <w:rFonts w:ascii="Palatino Linotype" w:hAnsi="Palatino Linotype"/>
        </w:rPr>
        <w:tab/>
      </w:r>
      <w:r w:rsidRPr="0049215B">
        <w:rPr>
          <w:rFonts w:ascii="Palatino Linotype" w:hAnsi="Palatino Linotype"/>
        </w:rPr>
        <w:t xml:space="preserve">Pemahaman keterkaitan antara </w:t>
      </w:r>
      <w:r w:rsidR="0086600A" w:rsidRPr="0049215B">
        <w:rPr>
          <w:rFonts w:ascii="Palatino Linotype" w:hAnsi="Palatino Linotype"/>
        </w:rPr>
        <w:t xml:space="preserve">makna dengan </w:t>
      </w:r>
      <w:r w:rsidRPr="0049215B">
        <w:rPr>
          <w:rFonts w:ascii="Palatino Linotype" w:hAnsi="Palatino Linotype"/>
        </w:rPr>
        <w:t>seni pertunjukan, sepanjang perjalanan selalu melibatkan asas fungsi sebagai unsur budaya.</w:t>
      </w:r>
      <w:r w:rsidRPr="00A0748B">
        <w:rPr>
          <w:rFonts w:ascii="Palatino Linotype" w:hAnsi="Palatino Linotype"/>
          <w:color w:val="FF0000"/>
        </w:rPr>
        <w:t xml:space="preserve"> </w:t>
      </w:r>
      <w:r w:rsidR="000D4448" w:rsidRPr="000D4448">
        <w:rPr>
          <w:rFonts w:ascii="Palatino Linotype" w:hAnsi="Palatino Linotype"/>
        </w:rPr>
        <w:t>Fungsi s</w:t>
      </w:r>
      <w:r w:rsidR="00A0748B" w:rsidRPr="000D4448">
        <w:rPr>
          <w:rFonts w:ascii="Palatino Linotype" w:hAnsi="Palatino Linotype"/>
        </w:rPr>
        <w:t>eni yang diciptakan oleh masyarakat bagi kepentingan mereka/golongan mereka sendiri</w:t>
      </w:r>
      <w:r w:rsidR="000D4448" w:rsidRPr="000D4448">
        <w:rPr>
          <w:rFonts w:ascii="Palatino Linotype" w:hAnsi="Palatino Linotype"/>
        </w:rPr>
        <w:t xml:space="preserve"> dapat dikategorikan sebagai </w:t>
      </w:r>
      <w:r w:rsidR="000D4448" w:rsidRPr="000D4448">
        <w:rPr>
          <w:rFonts w:ascii="Palatino Linotype" w:hAnsi="Palatino Linotype"/>
          <w:i/>
        </w:rPr>
        <w:t>art by destination</w:t>
      </w:r>
      <w:r w:rsidR="000D4448" w:rsidRPr="00492ADC">
        <w:rPr>
          <w:rFonts w:ascii="Palatino Linotype" w:hAnsi="Palatino Linotype"/>
        </w:rPr>
        <w:t xml:space="preserve"> (J. Maquet</w:t>
      </w:r>
      <w:r w:rsidR="00492ADC" w:rsidRPr="00492ADC">
        <w:rPr>
          <w:rFonts w:ascii="Palatino Linotype" w:hAnsi="Palatino Linotype"/>
        </w:rPr>
        <w:t>, 1971: 23)</w:t>
      </w:r>
      <w:r w:rsidR="00492ADC" w:rsidRPr="00981E50">
        <w:rPr>
          <w:rFonts w:ascii="Palatino Linotype" w:hAnsi="Palatino Linotype"/>
        </w:rPr>
        <w:t>.</w:t>
      </w:r>
      <w:r w:rsidR="00A0748B" w:rsidRPr="00981E50">
        <w:rPr>
          <w:rFonts w:ascii="Palatino Linotype" w:hAnsi="Palatino Linotype"/>
        </w:rPr>
        <w:t xml:space="preserve"> </w:t>
      </w:r>
      <w:r w:rsidR="00981E50" w:rsidRPr="00981E50">
        <w:rPr>
          <w:rFonts w:ascii="Palatino Linotype" w:hAnsi="Palatino Linotype"/>
        </w:rPr>
        <w:t xml:space="preserve">Makna dan fungsi seni yang telah mengalami perubahan, biasanya dipengaruhi oleh faktor eksternal seperti </w:t>
      </w:r>
      <w:r w:rsidR="00981E50">
        <w:rPr>
          <w:rFonts w:ascii="Palatino Linotype" w:hAnsi="Palatino Linotype"/>
        </w:rPr>
        <w:t>kondisi sos</w:t>
      </w:r>
      <w:r w:rsidR="00981E50" w:rsidRPr="00981E50">
        <w:rPr>
          <w:rFonts w:ascii="Palatino Linotype" w:hAnsi="Palatino Linotype"/>
        </w:rPr>
        <w:t>ial, politik, dan ekonomi (R.M</w:t>
      </w:r>
      <w:r w:rsidR="00981E50">
        <w:rPr>
          <w:rFonts w:ascii="Palatino Linotype" w:hAnsi="Palatino Linotype"/>
        </w:rPr>
        <w:t>. Soedarsono, 2002:</w:t>
      </w:r>
      <w:r w:rsidR="00981E50" w:rsidRPr="00981E50">
        <w:rPr>
          <w:rFonts w:ascii="Palatino Linotype" w:hAnsi="Palatino Linotype"/>
        </w:rPr>
        <w:t xml:space="preserve"> 70).</w:t>
      </w:r>
      <w:r w:rsidR="00981E50">
        <w:rPr>
          <w:rFonts w:ascii="Palatino Linotype" w:hAnsi="Palatino Linotype"/>
        </w:rPr>
        <w:t xml:space="preserve"> F</w:t>
      </w:r>
      <w:r w:rsidR="00981E50" w:rsidRPr="00981E50">
        <w:rPr>
          <w:rFonts w:ascii="Palatino Linotype" w:hAnsi="Palatino Linotype"/>
        </w:rPr>
        <w:t xml:space="preserve">aktor sosial </w:t>
      </w:r>
      <w:r w:rsidR="00981E50">
        <w:rPr>
          <w:rFonts w:ascii="Palatino Linotype" w:hAnsi="Palatino Linotype"/>
        </w:rPr>
        <w:t>kesenian</w:t>
      </w:r>
      <w:r w:rsidRPr="00981E50">
        <w:rPr>
          <w:rFonts w:ascii="Palatino Linotype" w:hAnsi="Palatino Linotype"/>
        </w:rPr>
        <w:t xml:space="preserve"> selalu menyinggung tentang aktivitas manusia</w:t>
      </w:r>
      <w:r w:rsidR="00981E50">
        <w:rPr>
          <w:rFonts w:ascii="Palatino Linotype" w:hAnsi="Palatino Linotype"/>
        </w:rPr>
        <w:t>.</w:t>
      </w:r>
      <w:r w:rsidRPr="00981E50">
        <w:rPr>
          <w:rFonts w:ascii="Palatino Linotype" w:hAnsi="Palatino Linotype"/>
        </w:rPr>
        <w:t xml:space="preserve"> </w:t>
      </w:r>
      <w:r w:rsidR="00981E50">
        <w:rPr>
          <w:rFonts w:ascii="Palatino Linotype" w:hAnsi="Palatino Linotype"/>
        </w:rPr>
        <w:t>Hal ini</w:t>
      </w:r>
      <w:r w:rsidRPr="00981E50">
        <w:rPr>
          <w:rFonts w:ascii="Palatino Linotype" w:hAnsi="Palatino Linotype"/>
        </w:rPr>
        <w:t xml:space="preserve"> merupakan cerminan </w:t>
      </w:r>
      <w:r w:rsidR="00981E50">
        <w:rPr>
          <w:rFonts w:ascii="Palatino Linotype" w:hAnsi="Palatino Linotype"/>
        </w:rPr>
        <w:t>dari masyarakat yang melingkupi, a</w:t>
      </w:r>
      <w:r w:rsidR="0086600A" w:rsidRPr="00981E50">
        <w:rPr>
          <w:rFonts w:ascii="Palatino Linotype" w:hAnsi="Palatino Linotype"/>
        </w:rPr>
        <w:t>sas tujuan yang hendak dicapai oleh pelaku seni</w:t>
      </w:r>
      <w:r w:rsidR="00981E50">
        <w:rPr>
          <w:rFonts w:ascii="Palatino Linotype" w:hAnsi="Palatino Linotype"/>
        </w:rPr>
        <w:t>,</w:t>
      </w:r>
      <w:r w:rsidR="0086600A" w:rsidRPr="00981E50">
        <w:rPr>
          <w:rFonts w:ascii="Palatino Linotype" w:hAnsi="Palatino Linotype"/>
        </w:rPr>
        <w:t xml:space="preserve"> </w:t>
      </w:r>
      <w:r w:rsidR="00981E50">
        <w:rPr>
          <w:rFonts w:ascii="Palatino Linotype" w:hAnsi="Palatino Linotype"/>
        </w:rPr>
        <w:t xml:space="preserve">dan </w:t>
      </w:r>
      <w:r w:rsidR="0086600A" w:rsidRPr="00981E50">
        <w:rPr>
          <w:rFonts w:ascii="Palatino Linotype" w:hAnsi="Palatino Linotype"/>
        </w:rPr>
        <w:t>orientasi pada pem</w:t>
      </w:r>
      <w:r w:rsidR="00981E50">
        <w:rPr>
          <w:rFonts w:ascii="Palatino Linotype" w:hAnsi="Palatino Linotype"/>
        </w:rPr>
        <w:t>uasan rangkaian kebutuhan</w:t>
      </w:r>
      <w:r w:rsidR="007A73D7" w:rsidRPr="00981E50">
        <w:rPr>
          <w:rFonts w:ascii="Palatino Linotype" w:hAnsi="Palatino Linotype"/>
        </w:rPr>
        <w:t>.</w:t>
      </w:r>
      <w:r w:rsidR="00AE5B38" w:rsidRPr="00981E50">
        <w:rPr>
          <w:rFonts w:ascii="Palatino Linotype" w:hAnsi="Palatino Linotype"/>
        </w:rPr>
        <w:t xml:space="preserve"> Tujuan masyarakat </w:t>
      </w:r>
      <w:r w:rsidR="00AE5B38" w:rsidRPr="00981E50">
        <w:rPr>
          <w:rFonts w:ascii="Palatino Linotype" w:hAnsi="Palatino Linotype"/>
          <w:i/>
        </w:rPr>
        <w:t xml:space="preserve">Tionghoa </w:t>
      </w:r>
      <w:r w:rsidR="00AE5B38" w:rsidRPr="00981E50">
        <w:rPr>
          <w:rFonts w:ascii="Palatino Linotype" w:hAnsi="Palatino Linotype"/>
        </w:rPr>
        <w:t>untuk tetap mengeksiskan diri lewat kesenian pada dasarnya merupakan refleksi yang dapat digunakan sebagai laporan ilmiah tentang keberadaan seni pertunjukan di masyarakat.</w:t>
      </w:r>
    </w:p>
    <w:p w:rsidR="00221EB7" w:rsidRDefault="00AE5B38" w:rsidP="006044C0">
      <w:pPr>
        <w:spacing w:after="0"/>
        <w:jc w:val="both"/>
        <w:rPr>
          <w:rFonts w:ascii="Palatino Linotype" w:hAnsi="Palatino Linotype"/>
        </w:rPr>
      </w:pPr>
      <w:r>
        <w:rPr>
          <w:rFonts w:ascii="Palatino Linotype" w:hAnsi="Palatino Linotype"/>
        </w:rPr>
        <w:tab/>
      </w:r>
      <w:r w:rsidR="00257496">
        <w:rPr>
          <w:rFonts w:ascii="Palatino Linotype" w:hAnsi="Palatino Linotype"/>
        </w:rPr>
        <w:t>Berdasarka</w:t>
      </w:r>
      <w:r w:rsidR="00BB5254">
        <w:rPr>
          <w:rFonts w:ascii="Palatino Linotype" w:hAnsi="Palatino Linotype"/>
        </w:rPr>
        <w:t>n uraian di atas</w:t>
      </w:r>
      <w:r>
        <w:rPr>
          <w:rFonts w:ascii="Palatino Linotype" w:hAnsi="Palatino Linotype"/>
        </w:rPr>
        <w:t xml:space="preserve">, </w:t>
      </w:r>
      <w:r w:rsidR="00257496">
        <w:rPr>
          <w:rFonts w:ascii="Palatino Linotype" w:hAnsi="Palatino Linotype"/>
        </w:rPr>
        <w:t>permasalahan dalam penelitian ini berfokus pada pencarian fungsi dan makna desai</w:t>
      </w:r>
      <w:r w:rsidR="008F1805">
        <w:rPr>
          <w:rFonts w:ascii="Palatino Linotype" w:hAnsi="Palatino Linotype"/>
        </w:rPr>
        <w:t>n</w:t>
      </w:r>
      <w:r w:rsidR="008E52F4">
        <w:rPr>
          <w:rFonts w:ascii="Palatino Linotype" w:hAnsi="Palatino Linotype"/>
        </w:rPr>
        <w:t xml:space="preserve"> karakter </w:t>
      </w:r>
      <w:r w:rsidR="00257496">
        <w:rPr>
          <w:rFonts w:ascii="Palatino Linotype" w:hAnsi="Palatino Linotype"/>
        </w:rPr>
        <w:t xml:space="preserve">wayang </w:t>
      </w:r>
      <w:r w:rsidR="00257496" w:rsidRPr="00257496">
        <w:rPr>
          <w:rFonts w:ascii="Palatino Linotype" w:hAnsi="Palatino Linotype"/>
          <w:i/>
        </w:rPr>
        <w:t>potehi</w:t>
      </w:r>
      <w:r w:rsidR="009D0296">
        <w:rPr>
          <w:rFonts w:ascii="Palatino Linotype" w:hAnsi="Palatino Linotype"/>
          <w:i/>
        </w:rPr>
        <w:t>.</w:t>
      </w:r>
      <w:r w:rsidR="002C1964">
        <w:rPr>
          <w:rFonts w:ascii="Palatino Linotype" w:hAnsi="Palatino Linotype"/>
          <w:i/>
        </w:rPr>
        <w:t xml:space="preserve"> </w:t>
      </w:r>
      <w:r w:rsidR="009D0296">
        <w:rPr>
          <w:rFonts w:ascii="Palatino Linotype" w:hAnsi="Palatino Linotype"/>
          <w:i/>
        </w:rPr>
        <w:t>L</w:t>
      </w:r>
      <w:r w:rsidR="00257496" w:rsidRPr="00257496">
        <w:rPr>
          <w:rFonts w:ascii="Palatino Linotype" w:hAnsi="Palatino Linotype"/>
          <w:i/>
        </w:rPr>
        <w:t>akon</w:t>
      </w:r>
      <w:r w:rsidR="002C1964">
        <w:rPr>
          <w:rFonts w:ascii="Palatino Linotype" w:hAnsi="Palatino Linotype"/>
          <w:i/>
        </w:rPr>
        <w:t xml:space="preserve"> </w:t>
      </w:r>
      <w:r w:rsidR="00257496">
        <w:rPr>
          <w:rFonts w:ascii="Palatino Linotype" w:hAnsi="Palatino Linotype"/>
        </w:rPr>
        <w:t xml:space="preserve">Shi Jin Kwie </w:t>
      </w:r>
      <w:r w:rsidR="009D0296">
        <w:rPr>
          <w:rFonts w:ascii="Palatino Linotype" w:hAnsi="Palatino Linotype"/>
        </w:rPr>
        <w:t xml:space="preserve">dipilih </w:t>
      </w:r>
      <w:r w:rsidR="00257496">
        <w:rPr>
          <w:rFonts w:ascii="Palatino Linotype" w:hAnsi="Palatino Linotype"/>
        </w:rPr>
        <w:t>sebagai batasan ruang</w:t>
      </w:r>
      <w:r w:rsidR="009D0296">
        <w:rPr>
          <w:rFonts w:ascii="Palatino Linotype" w:hAnsi="Palatino Linotype"/>
        </w:rPr>
        <w:t xml:space="preserve"> untuk menganalisa dan </w:t>
      </w:r>
      <w:r w:rsidR="00BB5254">
        <w:rPr>
          <w:rFonts w:ascii="Palatino Linotype" w:hAnsi="Palatino Linotype"/>
        </w:rPr>
        <w:t xml:space="preserve">level </w:t>
      </w:r>
      <w:r w:rsidR="009D0296">
        <w:rPr>
          <w:rFonts w:ascii="Palatino Linotype" w:hAnsi="Palatino Linotype"/>
        </w:rPr>
        <w:t>kepopuleran cerita tersebut</w:t>
      </w:r>
      <w:r w:rsidR="00257496">
        <w:rPr>
          <w:rFonts w:ascii="Palatino Linotype" w:hAnsi="Palatino Linotype"/>
        </w:rPr>
        <w:t>.</w:t>
      </w:r>
      <w:r w:rsidR="00BB5254">
        <w:rPr>
          <w:rFonts w:ascii="Palatino Linotype" w:hAnsi="Palatino Linotype"/>
        </w:rPr>
        <w:t xml:space="preserve"> Selain itu, penelitian ini juga bermanfaat untuk memberikan referensi kepada masyarakat tentang keterkaitan </w:t>
      </w:r>
      <w:r w:rsidR="008E52F4">
        <w:rPr>
          <w:rFonts w:ascii="Palatino Linotype" w:hAnsi="Palatino Linotype"/>
        </w:rPr>
        <w:t xml:space="preserve">hubungan </w:t>
      </w:r>
      <w:r w:rsidR="00BB5254">
        <w:rPr>
          <w:rFonts w:ascii="Palatino Linotype" w:hAnsi="Palatino Linotype"/>
        </w:rPr>
        <w:t xml:space="preserve">fungsi dan makna </w:t>
      </w:r>
      <w:r w:rsidR="00A0748B">
        <w:rPr>
          <w:rFonts w:ascii="Palatino Linotype" w:hAnsi="Palatino Linotype"/>
        </w:rPr>
        <w:t>desain karakter</w:t>
      </w:r>
      <w:r w:rsidR="00BB5254">
        <w:rPr>
          <w:rFonts w:ascii="Palatino Linotype" w:hAnsi="Palatino Linotype"/>
        </w:rPr>
        <w:t xml:space="preserve"> pertunjukan </w:t>
      </w:r>
      <w:r w:rsidR="00BB5254" w:rsidRPr="00BB5254">
        <w:rPr>
          <w:rFonts w:ascii="Palatino Linotype" w:hAnsi="Palatino Linotype"/>
          <w:i/>
        </w:rPr>
        <w:t>Tiongkok</w:t>
      </w:r>
      <w:r w:rsidR="00BB5254">
        <w:rPr>
          <w:rFonts w:ascii="Palatino Linotype" w:hAnsi="Palatino Linotype"/>
        </w:rPr>
        <w:t xml:space="preserve"> dengan</w:t>
      </w:r>
      <w:r w:rsidR="008E52F4">
        <w:rPr>
          <w:rFonts w:ascii="Palatino Linotype" w:hAnsi="Palatino Linotype"/>
        </w:rPr>
        <w:t xml:space="preserve"> adanya</w:t>
      </w:r>
      <w:r w:rsidR="00BB5254">
        <w:rPr>
          <w:rFonts w:ascii="Palatino Linotype" w:hAnsi="Palatino Linotype"/>
        </w:rPr>
        <w:t xml:space="preserve"> intervensi politik di dalamnya</w:t>
      </w:r>
      <w:r w:rsidR="008E52F4">
        <w:rPr>
          <w:rFonts w:ascii="Palatino Linotype" w:hAnsi="Palatino Linotype"/>
        </w:rPr>
        <w:t xml:space="preserve">. Minimnya literatur ilmiah yang membahas tentang kesenian </w:t>
      </w:r>
      <w:r w:rsidR="008E52F4" w:rsidRPr="008E52F4">
        <w:rPr>
          <w:rFonts w:ascii="Palatino Linotype" w:hAnsi="Palatino Linotype"/>
          <w:i/>
        </w:rPr>
        <w:t>Tiongkok</w:t>
      </w:r>
      <w:r w:rsidR="008E52F4">
        <w:rPr>
          <w:rFonts w:ascii="Palatino Linotype" w:hAnsi="Palatino Linotype"/>
          <w:i/>
        </w:rPr>
        <w:t xml:space="preserve"> </w:t>
      </w:r>
      <w:r w:rsidR="00FA20E7">
        <w:rPr>
          <w:rFonts w:ascii="Palatino Linotype" w:hAnsi="Palatino Linotype"/>
        </w:rPr>
        <w:t xml:space="preserve">juga dimanfaatkan </w:t>
      </w:r>
      <w:r w:rsidR="008E52F4">
        <w:rPr>
          <w:rFonts w:ascii="Palatino Linotype" w:hAnsi="Palatino Linotype"/>
        </w:rPr>
        <w:t>untuk menjawab</w:t>
      </w:r>
      <w:r w:rsidR="00BB5254">
        <w:rPr>
          <w:rFonts w:ascii="Palatino Linotype" w:hAnsi="Palatino Linotype"/>
          <w:i/>
        </w:rPr>
        <w:t xml:space="preserve"> </w:t>
      </w:r>
      <w:r w:rsidR="00FA20E7">
        <w:rPr>
          <w:rFonts w:ascii="Palatino Linotype" w:hAnsi="Palatino Linotype"/>
        </w:rPr>
        <w:t>beberapa persoalan strategis bangsa tentang nasionalisme</w:t>
      </w:r>
      <w:r w:rsidR="00C9132C">
        <w:rPr>
          <w:rFonts w:ascii="Palatino Linotype" w:hAnsi="Palatino Linotype"/>
        </w:rPr>
        <w:t xml:space="preserve"> warga </w:t>
      </w:r>
      <w:r w:rsidR="00C9132C" w:rsidRPr="00C9132C">
        <w:rPr>
          <w:rFonts w:ascii="Palatino Linotype" w:hAnsi="Palatino Linotype"/>
          <w:i/>
        </w:rPr>
        <w:t>Tionghoa</w:t>
      </w:r>
      <w:r w:rsidR="00FA20E7">
        <w:rPr>
          <w:rFonts w:ascii="Palatino Linotype" w:hAnsi="Palatino Linotype"/>
        </w:rPr>
        <w:t>.</w:t>
      </w:r>
    </w:p>
    <w:p w:rsidR="00D81D2A" w:rsidRPr="009D0296" w:rsidRDefault="00D81D2A" w:rsidP="006044C0">
      <w:pPr>
        <w:spacing w:after="0"/>
        <w:jc w:val="both"/>
        <w:rPr>
          <w:rFonts w:ascii="Palatino Linotype" w:hAnsi="Palatino Linotype"/>
        </w:rPr>
      </w:pPr>
      <w:r w:rsidRPr="00D81D2A">
        <w:rPr>
          <w:rFonts w:ascii="Palatino Linotype" w:hAnsi="Palatino Linotype"/>
          <w:b/>
        </w:rPr>
        <w:lastRenderedPageBreak/>
        <w:t>METODE</w:t>
      </w:r>
    </w:p>
    <w:p w:rsidR="007E115C" w:rsidRDefault="000B6663" w:rsidP="006044C0">
      <w:pPr>
        <w:spacing w:after="0"/>
        <w:jc w:val="both"/>
        <w:rPr>
          <w:rFonts w:ascii="Palatino Linotype" w:hAnsi="Palatino Linotype"/>
        </w:rPr>
      </w:pPr>
      <w:r>
        <w:rPr>
          <w:rFonts w:ascii="Palatino Linotype" w:hAnsi="Palatino Linotype"/>
        </w:rPr>
        <w:tab/>
      </w:r>
      <w:r w:rsidR="00D81D2A" w:rsidRPr="00D81D2A">
        <w:rPr>
          <w:rFonts w:ascii="Palatino Linotype" w:hAnsi="Palatino Linotype"/>
        </w:rPr>
        <w:t>Pe</w:t>
      </w:r>
      <w:r w:rsidR="00D81D2A">
        <w:rPr>
          <w:rFonts w:ascii="Palatino Linotype" w:hAnsi="Palatino Linotype"/>
        </w:rPr>
        <w:t xml:space="preserve">nelitian ini menggunakan </w:t>
      </w:r>
      <w:r w:rsidR="00A0748B">
        <w:rPr>
          <w:rFonts w:ascii="Palatino Linotype" w:hAnsi="Palatino Linotype"/>
        </w:rPr>
        <w:t>da</w:t>
      </w:r>
      <w:r w:rsidR="00584B74">
        <w:rPr>
          <w:rFonts w:ascii="Palatino Linotype" w:hAnsi="Palatino Linotype"/>
        </w:rPr>
        <w:t>ta kualitatif dengan</w:t>
      </w:r>
      <w:r w:rsidR="00A0748B">
        <w:rPr>
          <w:rFonts w:ascii="Palatino Linotype" w:hAnsi="Palatino Linotype"/>
        </w:rPr>
        <w:t xml:space="preserve"> pisau utama etnografi </w:t>
      </w:r>
      <w:r w:rsidR="00584B74">
        <w:rPr>
          <w:rFonts w:ascii="Palatino Linotype" w:hAnsi="Palatino Linotype"/>
        </w:rPr>
        <w:t xml:space="preserve">untuk menganalisa. Etnografi merupakan studi budaya yang menggunakan pendekatan antropologi dan ilmu </w:t>
      </w:r>
      <w:r w:rsidR="00C9132C">
        <w:rPr>
          <w:rFonts w:ascii="Palatino Linotype" w:hAnsi="Palatino Linotype"/>
        </w:rPr>
        <w:t>sos</w:t>
      </w:r>
      <w:r w:rsidR="00584B74">
        <w:rPr>
          <w:rFonts w:ascii="Palatino Linotype" w:hAnsi="Palatino Linotype"/>
        </w:rPr>
        <w:t xml:space="preserve">ial </w:t>
      </w:r>
      <w:r w:rsidR="00C9132C">
        <w:rPr>
          <w:rFonts w:ascii="Palatino Linotype" w:hAnsi="Palatino Linotype"/>
        </w:rPr>
        <w:t xml:space="preserve">sebagai payung </w:t>
      </w:r>
      <w:r w:rsidR="007E115C">
        <w:rPr>
          <w:rFonts w:ascii="Palatino Linotype" w:hAnsi="Palatino Linotype"/>
        </w:rPr>
        <w:t xml:space="preserve">utama </w:t>
      </w:r>
      <w:r w:rsidR="00C9132C">
        <w:rPr>
          <w:rFonts w:ascii="Palatino Linotype" w:hAnsi="Palatino Linotype"/>
        </w:rPr>
        <w:t>untuk menganalisa data</w:t>
      </w:r>
      <w:r w:rsidR="00584B74">
        <w:rPr>
          <w:rFonts w:ascii="Palatino Linotype" w:hAnsi="Palatino Linotype"/>
        </w:rPr>
        <w:t>.</w:t>
      </w:r>
      <w:r w:rsidR="00C9132C">
        <w:rPr>
          <w:rFonts w:ascii="Palatino Linotype" w:hAnsi="Palatino Linotype"/>
        </w:rPr>
        <w:t xml:space="preserve"> Eksistensi kesenian dalam masyarakat yang selalu berkaitan</w:t>
      </w:r>
      <w:r w:rsidR="0048136E">
        <w:rPr>
          <w:rFonts w:ascii="Palatino Linotype" w:hAnsi="Palatino Linotype"/>
        </w:rPr>
        <w:t xml:space="preserve"> erat</w:t>
      </w:r>
      <w:r w:rsidR="00C9132C">
        <w:rPr>
          <w:rFonts w:ascii="Palatino Linotype" w:hAnsi="Palatino Linotype"/>
        </w:rPr>
        <w:t xml:space="preserve"> dengan ilmu-ilmu humaniora merupakan </w:t>
      </w:r>
      <w:r w:rsidR="0048136E">
        <w:rPr>
          <w:rFonts w:ascii="Palatino Linotype" w:hAnsi="Palatino Linotype"/>
        </w:rPr>
        <w:t>alasan pokok</w:t>
      </w:r>
      <w:r w:rsidR="00C9132C">
        <w:rPr>
          <w:rFonts w:ascii="Palatino Linotype" w:hAnsi="Palatino Linotype"/>
        </w:rPr>
        <w:t xml:space="preserve"> penggunaan metode tersebut.</w:t>
      </w:r>
      <w:r w:rsidR="00584B74">
        <w:rPr>
          <w:rFonts w:ascii="Palatino Linotype" w:hAnsi="Palatino Linotype"/>
        </w:rPr>
        <w:t xml:space="preserve"> </w:t>
      </w:r>
      <w:r w:rsidR="007E115C">
        <w:rPr>
          <w:rFonts w:ascii="Palatino Linotype" w:hAnsi="Palatino Linotype"/>
        </w:rPr>
        <w:t xml:space="preserve"> T</w:t>
      </w:r>
      <w:r w:rsidR="00D81D2A">
        <w:rPr>
          <w:rFonts w:ascii="Palatino Linotype" w:hAnsi="Palatino Linotype"/>
        </w:rPr>
        <w:t xml:space="preserve">eori </w:t>
      </w:r>
      <w:r w:rsidR="00D81D2A" w:rsidRPr="00D81D2A">
        <w:rPr>
          <w:rFonts w:ascii="Palatino Linotype" w:hAnsi="Palatino Linotype"/>
          <w:i/>
        </w:rPr>
        <w:t>personality</w:t>
      </w:r>
      <w:r w:rsidR="00D81D2A">
        <w:rPr>
          <w:rFonts w:ascii="Palatino Linotype" w:hAnsi="Palatino Linotype"/>
        </w:rPr>
        <w:t xml:space="preserve"> dan </w:t>
      </w:r>
      <w:r w:rsidR="007E115C">
        <w:rPr>
          <w:rFonts w:ascii="Palatino Linotype" w:hAnsi="Palatino Linotype"/>
        </w:rPr>
        <w:t xml:space="preserve">teori </w:t>
      </w:r>
      <w:r w:rsidR="00FF694A">
        <w:rPr>
          <w:rFonts w:ascii="Palatino Linotype" w:hAnsi="Palatino Linotype"/>
        </w:rPr>
        <w:t>fungsional</w:t>
      </w:r>
      <w:r w:rsidR="00310AC6">
        <w:rPr>
          <w:rFonts w:ascii="Palatino Linotype" w:hAnsi="Palatino Linotype"/>
        </w:rPr>
        <w:t xml:space="preserve"> </w:t>
      </w:r>
      <w:r w:rsidR="0048136E">
        <w:rPr>
          <w:rFonts w:ascii="Palatino Linotype" w:hAnsi="Palatino Linotype"/>
        </w:rPr>
        <w:t xml:space="preserve">digunakan </w:t>
      </w:r>
      <w:r w:rsidR="00310AC6">
        <w:rPr>
          <w:rFonts w:ascii="Palatino Linotype" w:hAnsi="Palatino Linotype"/>
        </w:rPr>
        <w:t xml:space="preserve">untuk </w:t>
      </w:r>
      <w:r w:rsidR="007E115C">
        <w:rPr>
          <w:rFonts w:ascii="Palatino Linotype" w:hAnsi="Palatino Linotype"/>
        </w:rPr>
        <w:t>membantu mencari pemahaman tentang aspek seni</w:t>
      </w:r>
      <w:r w:rsidR="00FF694A">
        <w:rPr>
          <w:rFonts w:ascii="Palatino Linotype" w:hAnsi="Palatino Linotype"/>
        </w:rPr>
        <w:t>.</w:t>
      </w:r>
      <w:r w:rsidR="009D2C84">
        <w:rPr>
          <w:rFonts w:ascii="Palatino Linotype" w:hAnsi="Palatino Linotype"/>
        </w:rPr>
        <w:t xml:space="preserve"> Teori </w:t>
      </w:r>
      <w:r w:rsidR="009D2C84" w:rsidRPr="009D2C84">
        <w:rPr>
          <w:rFonts w:ascii="Palatino Linotype" w:hAnsi="Palatino Linotype"/>
          <w:i/>
        </w:rPr>
        <w:t>personality</w:t>
      </w:r>
      <w:r w:rsidR="00A0748B">
        <w:rPr>
          <w:rFonts w:ascii="Palatino Linotype" w:hAnsi="Palatino Linotype"/>
          <w:i/>
        </w:rPr>
        <w:t xml:space="preserve"> </w:t>
      </w:r>
      <w:r w:rsidR="009D2C84">
        <w:rPr>
          <w:rFonts w:ascii="Palatino Linotype" w:hAnsi="Palatino Linotype"/>
        </w:rPr>
        <w:t>digunakan untuk menganalisa</w:t>
      </w:r>
      <w:r w:rsidR="00A0748B">
        <w:rPr>
          <w:rFonts w:ascii="Palatino Linotype" w:hAnsi="Palatino Linotype"/>
        </w:rPr>
        <w:t xml:space="preserve"> </w:t>
      </w:r>
      <w:r w:rsidR="00A00888">
        <w:rPr>
          <w:rFonts w:ascii="Palatino Linotype" w:hAnsi="Palatino Linotype"/>
        </w:rPr>
        <w:t xml:space="preserve">makna dan </w:t>
      </w:r>
      <w:r>
        <w:rPr>
          <w:rFonts w:ascii="Palatino Linotype" w:hAnsi="Palatino Linotype"/>
        </w:rPr>
        <w:t>desain karakter dari setiap tokoh</w:t>
      </w:r>
      <w:r w:rsidR="00A0748B">
        <w:rPr>
          <w:rFonts w:ascii="Palatino Linotype" w:hAnsi="Palatino Linotype"/>
        </w:rPr>
        <w:t xml:space="preserve"> yang muncul</w:t>
      </w:r>
      <w:r>
        <w:rPr>
          <w:rFonts w:ascii="Palatino Linotype" w:hAnsi="Palatino Linotype"/>
        </w:rPr>
        <w:t>, sedangkan teori fungsional digunakan untuk mengetahui asas manfaat dari setiap karakter yang digunakan.</w:t>
      </w:r>
    </w:p>
    <w:p w:rsidR="007308A6" w:rsidRDefault="007E115C" w:rsidP="006044C0">
      <w:pPr>
        <w:spacing w:after="0"/>
        <w:jc w:val="both"/>
        <w:rPr>
          <w:rFonts w:ascii="Palatino Linotype" w:hAnsi="Palatino Linotype"/>
        </w:rPr>
      </w:pPr>
      <w:r>
        <w:rPr>
          <w:rFonts w:ascii="Palatino Linotype" w:hAnsi="Palatino Linotype"/>
        </w:rPr>
        <w:tab/>
        <w:t>Penulisan ilmiah tentunya harus disertai dengan data yang lengkap, akurat, dan detail. Hal ini ditempuh dalam upayanya untuk mendapatkan data yang faktual dan dapat dipertanggungjawabkan kredibilitasnya. Tahap p</w:t>
      </w:r>
      <w:r w:rsidR="00A65B70">
        <w:rPr>
          <w:rFonts w:ascii="Palatino Linotype" w:hAnsi="Palatino Linotype"/>
        </w:rPr>
        <w:t>engumpulan data dilakukan dengan cara</w:t>
      </w:r>
      <w:r w:rsidR="00A0748B">
        <w:rPr>
          <w:rFonts w:ascii="Palatino Linotype" w:hAnsi="Palatino Linotype"/>
        </w:rPr>
        <w:t xml:space="preserve"> </w:t>
      </w:r>
      <w:r w:rsidR="00BC3BC9">
        <w:rPr>
          <w:rFonts w:ascii="Palatino Linotype" w:hAnsi="Palatino Linotype"/>
        </w:rPr>
        <w:t>studi literatur, pendalaman dokumen berupa audio visual</w:t>
      </w:r>
      <w:r w:rsidR="00310AC6">
        <w:rPr>
          <w:rFonts w:ascii="Palatino Linotype" w:hAnsi="Palatino Linotype"/>
        </w:rPr>
        <w:t xml:space="preserve"> pementasan, observasi</w:t>
      </w:r>
      <w:r w:rsidR="002149F2">
        <w:rPr>
          <w:rFonts w:ascii="Palatino Linotype" w:hAnsi="Palatino Linotype"/>
        </w:rPr>
        <w:t>,</w:t>
      </w:r>
      <w:r w:rsidR="00310AC6">
        <w:rPr>
          <w:rFonts w:ascii="Palatino Linotype" w:hAnsi="Palatino Linotype"/>
        </w:rPr>
        <w:t xml:space="preserve"> dan wawancara mendalam denga</w:t>
      </w:r>
      <w:r w:rsidR="0070211E">
        <w:rPr>
          <w:rFonts w:ascii="Palatino Linotype" w:hAnsi="Palatino Linotype"/>
        </w:rPr>
        <w:t>n beberapa tokoh kunci</w:t>
      </w:r>
      <w:r w:rsidR="00310AC6">
        <w:rPr>
          <w:rFonts w:ascii="Palatino Linotype" w:hAnsi="Palatino Linotype"/>
        </w:rPr>
        <w:t>.</w:t>
      </w:r>
      <w:r w:rsidR="0070211E">
        <w:rPr>
          <w:rFonts w:ascii="Palatino Linotype" w:hAnsi="Palatino Linotype"/>
        </w:rPr>
        <w:t xml:space="preserve"> Proses analisa data dilakukan dengan cara</w:t>
      </w:r>
      <w:r w:rsidR="00176B18">
        <w:rPr>
          <w:rFonts w:ascii="Palatino Linotype" w:hAnsi="Palatino Linotype"/>
        </w:rPr>
        <w:t xml:space="preserve"> sistematis, yakni: (1) pengumpulan data, (2) mengklarifikasi kebenaran</w:t>
      </w:r>
      <w:r w:rsidR="002149F2">
        <w:rPr>
          <w:rFonts w:ascii="Palatino Linotype" w:hAnsi="Palatino Linotype"/>
        </w:rPr>
        <w:t xml:space="preserve"> informasi</w:t>
      </w:r>
      <w:r w:rsidR="00176B18">
        <w:rPr>
          <w:rFonts w:ascii="Palatino Linotype" w:hAnsi="Palatino Linotype"/>
        </w:rPr>
        <w:t>, (3) menyimpulkan dan menginterpretasikan</w:t>
      </w:r>
      <w:r w:rsidR="002149F2">
        <w:rPr>
          <w:rFonts w:ascii="Palatino Linotype" w:hAnsi="Palatino Linotype"/>
        </w:rPr>
        <w:t xml:space="preserve"> data secara selektif</w:t>
      </w:r>
      <w:r w:rsidR="009725C1">
        <w:rPr>
          <w:rFonts w:ascii="Palatino Linotype" w:hAnsi="Palatino Linotype"/>
        </w:rPr>
        <w:t xml:space="preserve"> (Miles dan Huberman, 1994: 10)</w:t>
      </w:r>
      <w:r w:rsidR="002149F2">
        <w:rPr>
          <w:rFonts w:ascii="Palatino Linotype" w:hAnsi="Palatino Linotype"/>
        </w:rPr>
        <w:t>.</w:t>
      </w:r>
    </w:p>
    <w:p w:rsidR="00D01215" w:rsidRDefault="004F2669" w:rsidP="006044C0">
      <w:pPr>
        <w:spacing w:after="0"/>
        <w:jc w:val="both"/>
        <w:rPr>
          <w:rFonts w:ascii="Palatino Linotype" w:hAnsi="Palatino Linotype"/>
        </w:rPr>
      </w:pPr>
      <w:r>
        <w:rPr>
          <w:rFonts w:ascii="Palatino Linotype" w:hAnsi="Palatino Linotype"/>
        </w:rPr>
        <w:tab/>
        <w:t>L</w:t>
      </w:r>
      <w:r w:rsidR="006E1BE4">
        <w:rPr>
          <w:rFonts w:ascii="Palatino Linotype" w:hAnsi="Palatino Linotype"/>
        </w:rPr>
        <w:t xml:space="preserve">okasi dari </w:t>
      </w:r>
      <w:r w:rsidR="001C5DCF">
        <w:rPr>
          <w:rFonts w:ascii="Palatino Linotype" w:hAnsi="Palatino Linotype"/>
        </w:rPr>
        <w:t xml:space="preserve">obyek </w:t>
      </w:r>
      <w:r w:rsidR="006E1BE4">
        <w:rPr>
          <w:rFonts w:ascii="Palatino Linotype" w:hAnsi="Palatino Linotype"/>
        </w:rPr>
        <w:t xml:space="preserve">penelitian terletak di Gang Lombok </w:t>
      </w:r>
      <w:r>
        <w:rPr>
          <w:rFonts w:ascii="Palatino Linotype" w:hAnsi="Palatino Linotype"/>
        </w:rPr>
        <w:t>Semarang</w:t>
      </w:r>
      <w:r w:rsidR="001E6357">
        <w:rPr>
          <w:rFonts w:ascii="Palatino Linotype" w:hAnsi="Palatino Linotype"/>
        </w:rPr>
        <w:t xml:space="preserve">, dimana </w:t>
      </w:r>
      <w:r w:rsidR="006E1BE4">
        <w:rPr>
          <w:rFonts w:ascii="Palatino Linotype" w:hAnsi="Palatino Linotype"/>
        </w:rPr>
        <w:t>daerah tersebut merupakan kawasan pecinan yang sering mementaskan</w:t>
      </w:r>
      <w:r w:rsidR="001E6357">
        <w:rPr>
          <w:rFonts w:ascii="Palatino Linotype" w:hAnsi="Palatino Linotype"/>
        </w:rPr>
        <w:t xml:space="preserve"> wayang </w:t>
      </w:r>
      <w:r w:rsidR="001E6357" w:rsidRPr="001E6357">
        <w:rPr>
          <w:rFonts w:ascii="Palatino Linotype" w:hAnsi="Palatino Linotype"/>
          <w:i/>
        </w:rPr>
        <w:t>potehi</w:t>
      </w:r>
      <w:r w:rsidR="00A0748B">
        <w:rPr>
          <w:rFonts w:ascii="Palatino Linotype" w:hAnsi="Palatino Linotype"/>
          <w:i/>
        </w:rPr>
        <w:t xml:space="preserve"> </w:t>
      </w:r>
      <w:r w:rsidR="001E6357">
        <w:rPr>
          <w:rFonts w:ascii="Palatino Linotype" w:hAnsi="Palatino Linotype"/>
        </w:rPr>
        <w:t xml:space="preserve">dan terdapatnya </w:t>
      </w:r>
      <w:r w:rsidR="006E1BE4">
        <w:rPr>
          <w:rFonts w:ascii="Palatino Linotype" w:hAnsi="Palatino Linotype"/>
        </w:rPr>
        <w:t xml:space="preserve">beberapa </w:t>
      </w:r>
      <w:r w:rsidR="001E6357">
        <w:rPr>
          <w:rFonts w:ascii="Palatino Linotype" w:hAnsi="Palatino Linotype"/>
        </w:rPr>
        <w:t xml:space="preserve">narasumber </w:t>
      </w:r>
      <w:r w:rsidR="006E1BE4">
        <w:rPr>
          <w:rFonts w:ascii="Palatino Linotype" w:hAnsi="Palatino Linotype"/>
        </w:rPr>
        <w:t>kunci</w:t>
      </w:r>
      <w:r w:rsidR="001C5DCF">
        <w:rPr>
          <w:rFonts w:ascii="Palatino Linotype" w:hAnsi="Palatino Linotype"/>
        </w:rPr>
        <w:t xml:space="preserve"> yang dapat digunakan sebagai data</w:t>
      </w:r>
      <w:r w:rsidR="00AD773D">
        <w:rPr>
          <w:rFonts w:ascii="Palatino Linotype" w:hAnsi="Palatino Linotype"/>
        </w:rPr>
        <w:t xml:space="preserve"> primer</w:t>
      </w:r>
      <w:r w:rsidR="006E1BE4">
        <w:rPr>
          <w:rFonts w:ascii="Palatino Linotype" w:hAnsi="Palatino Linotype"/>
        </w:rPr>
        <w:t xml:space="preserve">. Sasaran penelitian terkait dengan desain </w:t>
      </w:r>
      <w:r w:rsidR="006E1BE4">
        <w:rPr>
          <w:rFonts w:ascii="Palatino Linotype" w:hAnsi="Palatino Linotype"/>
        </w:rPr>
        <w:lastRenderedPageBreak/>
        <w:t xml:space="preserve">karakter boneka beserta fungsi dan maknanya dalam sebuah </w:t>
      </w:r>
      <w:r w:rsidR="00C70327">
        <w:rPr>
          <w:rFonts w:ascii="Palatino Linotype" w:hAnsi="Palatino Linotype"/>
        </w:rPr>
        <w:t>pementasan</w:t>
      </w:r>
      <w:r w:rsidR="006E1BE4">
        <w:rPr>
          <w:rFonts w:ascii="Palatino Linotype" w:hAnsi="Palatino Linotype"/>
        </w:rPr>
        <w:t>.</w:t>
      </w:r>
      <w:r w:rsidR="00A0748B">
        <w:rPr>
          <w:rFonts w:ascii="Palatino Linotype" w:hAnsi="Palatino Linotype"/>
        </w:rPr>
        <w:t xml:space="preserve"> </w:t>
      </w:r>
      <w:r w:rsidR="00C70327">
        <w:rPr>
          <w:rFonts w:ascii="Palatino Linotype" w:hAnsi="Palatino Linotype"/>
          <w:i/>
        </w:rPr>
        <w:t>L</w:t>
      </w:r>
      <w:r w:rsidR="00C70327" w:rsidRPr="00C70327">
        <w:rPr>
          <w:rFonts w:ascii="Palatino Linotype" w:hAnsi="Palatino Linotype"/>
          <w:i/>
        </w:rPr>
        <w:t>akon</w:t>
      </w:r>
      <w:r w:rsidR="0021582B">
        <w:rPr>
          <w:rFonts w:ascii="Palatino Linotype" w:hAnsi="Palatino Linotype"/>
        </w:rPr>
        <w:t xml:space="preserve"> S</w:t>
      </w:r>
      <w:r w:rsidR="00C70327">
        <w:rPr>
          <w:rFonts w:ascii="Palatino Linotype" w:hAnsi="Palatino Linotype"/>
        </w:rPr>
        <w:t>hi Jin Kwie dipilih sebagai batasan ruang</w:t>
      </w:r>
      <w:r w:rsidR="00A12153">
        <w:rPr>
          <w:rFonts w:ascii="Palatino Linotype" w:hAnsi="Palatino Linotype"/>
        </w:rPr>
        <w:t xml:space="preserve"> untuk menganalisa. Selain</w:t>
      </w:r>
      <w:r w:rsidR="00A0748B">
        <w:rPr>
          <w:rFonts w:ascii="Palatino Linotype" w:hAnsi="Palatino Linotype"/>
        </w:rPr>
        <w:t xml:space="preserve"> </w:t>
      </w:r>
      <w:r w:rsidR="00A12153">
        <w:rPr>
          <w:rFonts w:ascii="Palatino Linotype" w:hAnsi="Palatino Linotype"/>
        </w:rPr>
        <w:t xml:space="preserve">itu, </w:t>
      </w:r>
      <w:r w:rsidR="00A12153" w:rsidRPr="00A12153">
        <w:rPr>
          <w:rFonts w:ascii="Palatino Linotype" w:hAnsi="Palatino Linotype"/>
        </w:rPr>
        <w:t>popularitas</w:t>
      </w:r>
      <w:r w:rsidR="00A12153">
        <w:rPr>
          <w:rFonts w:ascii="Palatino Linotype" w:hAnsi="Palatino Linotype"/>
        </w:rPr>
        <w:t xml:space="preserve"> dari kisah ini </w:t>
      </w:r>
      <w:r w:rsidR="00764DEE">
        <w:rPr>
          <w:rFonts w:ascii="Palatino Linotype" w:hAnsi="Palatino Linotype"/>
        </w:rPr>
        <w:t>sudah dikenal masyarakat</w:t>
      </w:r>
      <w:r w:rsidR="00A0748B">
        <w:rPr>
          <w:rFonts w:ascii="Palatino Linotype" w:hAnsi="Palatino Linotype"/>
        </w:rPr>
        <w:t xml:space="preserve"> luas</w:t>
      </w:r>
      <w:r w:rsidR="00764DEE">
        <w:rPr>
          <w:rFonts w:ascii="Palatino Linotype" w:hAnsi="Palatino Linotype"/>
        </w:rPr>
        <w:t xml:space="preserve"> dan telah </w:t>
      </w:r>
      <w:r w:rsidR="00A12153">
        <w:rPr>
          <w:rFonts w:ascii="Palatino Linotype" w:hAnsi="Palatino Linotype"/>
        </w:rPr>
        <w:t>diadaptasi menjadi cerita Prabu Lisanpuro dalam teater (</w:t>
      </w:r>
      <w:r w:rsidR="00A12153" w:rsidRPr="00A12153">
        <w:rPr>
          <w:rFonts w:ascii="Palatino Linotype" w:hAnsi="Palatino Linotype"/>
          <w:i/>
        </w:rPr>
        <w:t>ketoprak</w:t>
      </w:r>
      <w:r w:rsidR="00A12153">
        <w:rPr>
          <w:rFonts w:ascii="Palatino Linotype" w:hAnsi="Palatino Linotype"/>
        </w:rPr>
        <w:t>) Jawa.</w:t>
      </w:r>
    </w:p>
    <w:p w:rsidR="004F2669" w:rsidRPr="009D2C84" w:rsidRDefault="004F2669" w:rsidP="006044C0">
      <w:pPr>
        <w:spacing w:after="0"/>
        <w:jc w:val="both"/>
        <w:rPr>
          <w:rFonts w:ascii="Palatino Linotype" w:hAnsi="Palatino Linotype"/>
        </w:rPr>
      </w:pPr>
      <w:r>
        <w:rPr>
          <w:rFonts w:ascii="Palatino Linotype" w:hAnsi="Palatino Linotype"/>
        </w:rPr>
        <w:tab/>
      </w:r>
    </w:p>
    <w:p w:rsidR="003F6DBF" w:rsidRDefault="003F6DBF" w:rsidP="006044C0">
      <w:pPr>
        <w:spacing w:after="0"/>
        <w:jc w:val="both"/>
        <w:rPr>
          <w:rFonts w:ascii="Palatino Linotype" w:hAnsi="Palatino Linotype"/>
          <w:b/>
        </w:rPr>
      </w:pPr>
      <w:r>
        <w:rPr>
          <w:rFonts w:ascii="Palatino Linotype" w:hAnsi="Palatino Linotype"/>
          <w:b/>
        </w:rPr>
        <w:t>HASIL DAN PEMBAHASAN</w:t>
      </w:r>
    </w:p>
    <w:p w:rsidR="00E325F5" w:rsidRDefault="00C62CC9" w:rsidP="00C62CC9">
      <w:pPr>
        <w:shd w:val="clear" w:color="auto" w:fill="FFFFFF"/>
        <w:spacing w:after="0"/>
        <w:ind w:firstLine="720"/>
        <w:jc w:val="both"/>
        <w:rPr>
          <w:rFonts w:ascii="Palatino Linotype" w:hAnsi="Palatino Linotype"/>
          <w:color w:val="000000"/>
        </w:rPr>
      </w:pPr>
      <w:r w:rsidRPr="0058782E">
        <w:rPr>
          <w:rFonts w:ascii="Palatino Linotype" w:hAnsi="Palatino Linotype"/>
          <w:color w:val="000000"/>
          <w:lang w:val="id-ID"/>
        </w:rPr>
        <w:t>Manusia merupakan makhuk cip</w:t>
      </w:r>
      <w:r>
        <w:rPr>
          <w:rFonts w:ascii="Palatino Linotype" w:hAnsi="Palatino Linotype"/>
          <w:color w:val="000000"/>
          <w:lang w:val="id-ID"/>
        </w:rPr>
        <w:t>taan Tuhan yang paling sempurna</w:t>
      </w:r>
      <w:r w:rsidRPr="0058782E">
        <w:rPr>
          <w:rFonts w:ascii="Palatino Linotype" w:hAnsi="Palatino Linotype"/>
          <w:color w:val="000000"/>
          <w:lang w:val="id-ID"/>
        </w:rPr>
        <w:t xml:space="preserve"> karena mereka dianugerahi dengan cipta, karya, dan karsa. Untuk dapat hidup secara normal, manusia membutuhkan tiga syarat dasar yang utama; antara lain adalah pemenuhan kebutuhan fisikal, sosial, dan adab</w:t>
      </w:r>
      <w:r>
        <w:rPr>
          <w:rFonts w:ascii="Palatino Linotype" w:hAnsi="Palatino Linotype"/>
          <w:color w:val="000000"/>
        </w:rPr>
        <w:t>.</w:t>
      </w:r>
      <w:r w:rsidRPr="0058782E">
        <w:rPr>
          <w:rFonts w:ascii="Palatino Linotype" w:hAnsi="Palatino Linotype"/>
          <w:color w:val="000000"/>
          <w:lang w:val="id-ID"/>
        </w:rPr>
        <w:t xml:space="preserve"> Di antara kebutuhan adab tersebut, terdapat pemenuhan yang dapat digunakan manusia untuk mengekspresikan cita rasa kei</w:t>
      </w:r>
      <w:r w:rsidR="00B26049">
        <w:rPr>
          <w:rFonts w:ascii="Palatino Linotype" w:hAnsi="Palatino Linotype"/>
          <w:color w:val="000000"/>
          <w:lang w:val="id-ID"/>
        </w:rPr>
        <w:t>ndahan</w:t>
      </w:r>
      <w:r w:rsidR="00B26049">
        <w:rPr>
          <w:rFonts w:ascii="Palatino Linotype" w:hAnsi="Palatino Linotype"/>
          <w:color w:val="000000"/>
        </w:rPr>
        <w:t>,</w:t>
      </w:r>
      <w:r w:rsidRPr="0058782E">
        <w:rPr>
          <w:rFonts w:ascii="Palatino Linotype" w:hAnsi="Palatino Linotype"/>
          <w:color w:val="000000"/>
          <w:lang w:val="id-ID"/>
        </w:rPr>
        <w:t xml:space="preserve"> yakni cita rasa keindahan yang terpancar dalam kesenian. Karena itu, seni sebagai karya kreatif dalam bentuk dan dalam cita rasa yang indah merupakan bagian dari hidup masyarakat itu sendiri. Hal inilah yang kemudian menyebabkan setiap kesatuan masyarakat yang ada, kegiatan kesenian di sana menjadi tumbuh dan berkembang.</w:t>
      </w:r>
    </w:p>
    <w:p w:rsidR="007004F3" w:rsidRPr="00A95769" w:rsidRDefault="00E325F5" w:rsidP="00E325F5">
      <w:pPr>
        <w:shd w:val="clear" w:color="auto" w:fill="FFFFFF"/>
        <w:spacing w:after="0"/>
        <w:ind w:firstLine="720"/>
        <w:jc w:val="both"/>
        <w:rPr>
          <w:rFonts w:ascii="Palatino Linotype" w:hAnsi="Palatino Linotype"/>
          <w:color w:val="000000"/>
        </w:rPr>
      </w:pPr>
      <w:r w:rsidRPr="0058782E">
        <w:rPr>
          <w:rFonts w:ascii="Palatino Linotype" w:hAnsi="Palatino Linotype"/>
          <w:lang w:val="id-ID"/>
        </w:rPr>
        <w:t>Kebudayaan yang hadir dalam setiap kehidupan masyarakat sepanjang sejarahnya selalu tampil dengan berbagai ekspresi seni yang menonjol, baik karena hasil kreativitas kolektif maupun ciptaan individual</w:t>
      </w:r>
      <w:r>
        <w:rPr>
          <w:rFonts w:ascii="Palatino Linotype" w:hAnsi="Palatino Linotype"/>
        </w:rPr>
        <w:t>.</w:t>
      </w:r>
      <w:r w:rsidRPr="0058782E">
        <w:rPr>
          <w:rFonts w:ascii="Palatino Linotype" w:hAnsi="Palatino Linotype"/>
          <w:lang w:val="id-ID"/>
        </w:rPr>
        <w:t xml:space="preserve"> </w:t>
      </w:r>
      <w:r>
        <w:rPr>
          <w:rFonts w:ascii="Palatino Linotype" w:hAnsi="Palatino Linotype"/>
        </w:rPr>
        <w:t xml:space="preserve">Fenomena ini </w:t>
      </w:r>
      <w:r w:rsidRPr="0058782E">
        <w:rPr>
          <w:rFonts w:ascii="Palatino Linotype" w:hAnsi="Palatino Linotype"/>
          <w:lang w:val="id-ID"/>
        </w:rPr>
        <w:t>terjadi karena dalam masyarakat mempunyai tatanan kehidupan yang tersusun rapi dan mereka semakin menyadari perlunya hiburan berupa kegiatan seni yang berfungsi untuk mengekspresikan diri. Gairah kesenian tersebut masih dapat kita saksikan dalam kehidupan masyarakat yang terjalin dalam struktur sosial, serta meninggalkan karya seni yang monumental</w:t>
      </w:r>
      <w:r w:rsidR="00A95769">
        <w:rPr>
          <w:rFonts w:ascii="Palatino Linotype" w:hAnsi="Palatino Linotype"/>
        </w:rPr>
        <w:t xml:space="preserve"> berupa seni pertunjukan dan seni rupa</w:t>
      </w:r>
      <w:r w:rsidRPr="0058782E">
        <w:rPr>
          <w:rFonts w:ascii="Palatino Linotype" w:hAnsi="Palatino Linotype"/>
          <w:lang w:val="id-ID"/>
        </w:rPr>
        <w:t>.</w:t>
      </w:r>
    </w:p>
    <w:p w:rsidR="007004F3" w:rsidRPr="007004F3" w:rsidRDefault="007004F3" w:rsidP="007004F3">
      <w:pPr>
        <w:tabs>
          <w:tab w:val="left" w:pos="720"/>
        </w:tabs>
        <w:spacing w:after="0"/>
        <w:jc w:val="both"/>
        <w:rPr>
          <w:rFonts w:ascii="Palatino Linotype" w:hAnsi="Palatino Linotype"/>
        </w:rPr>
      </w:pPr>
      <w:r>
        <w:rPr>
          <w:rFonts w:ascii="Palatino Linotype" w:hAnsi="Palatino Linotype"/>
        </w:rPr>
        <w:lastRenderedPageBreak/>
        <w:tab/>
      </w:r>
      <w:r w:rsidRPr="0058782E">
        <w:rPr>
          <w:rFonts w:ascii="Palatino Linotype" w:hAnsi="Palatino Linotype"/>
          <w:lang w:val="id-ID"/>
        </w:rPr>
        <w:t>Seni tradisi yang berkembang dalam masyarakat Indonesia kebanyakan berpatokan pada nilai religius, estetis, dan falsafah. Ketiga nilai tersebut saling terkait dan saling mengisi satu sama lain</w:t>
      </w:r>
      <w:r>
        <w:rPr>
          <w:rFonts w:ascii="Palatino Linotype" w:hAnsi="Palatino Linotype"/>
        </w:rPr>
        <w:t>.</w:t>
      </w:r>
      <w:r w:rsidRPr="0058782E">
        <w:rPr>
          <w:rFonts w:ascii="Palatino Linotype" w:hAnsi="Palatino Linotype"/>
          <w:lang w:val="id-ID"/>
        </w:rPr>
        <w:t xml:space="preserve"> Nilai religius merupakan manifestasi hubungan manusia dengan Tuhan, nilai estetis merupakan aspek keindahan dari kesenian tersebut, sedangkan nilai falsafah hidup menjadi batas apresiatif sebuah seni tradisi untuk mengacu kepada nilai etika sosial yang tumbuh dalam masyarakat pemiliknya. Seni tradisi yang hidup di Indonesia mengandung nilai-nilai tersebut dikarenakan Indonesia mendapatkan pengaruh dari budaya India, Arab, dan dari </w:t>
      </w:r>
      <w:r w:rsidRPr="0058782E">
        <w:rPr>
          <w:rFonts w:ascii="Palatino Linotype" w:hAnsi="Palatino Linotype"/>
          <w:i/>
        </w:rPr>
        <w:t>Tiongkok</w:t>
      </w:r>
      <w:r>
        <w:rPr>
          <w:rFonts w:ascii="Palatino Linotype" w:hAnsi="Palatino Linotype"/>
          <w:lang w:val="id-ID"/>
        </w:rPr>
        <w:t>.</w:t>
      </w:r>
      <w:r>
        <w:rPr>
          <w:rFonts w:ascii="Palatino Linotype" w:hAnsi="Palatino Linotype"/>
        </w:rPr>
        <w:t xml:space="preserve"> </w:t>
      </w:r>
      <w:r w:rsidRPr="0058782E">
        <w:rPr>
          <w:rFonts w:ascii="Palatino Linotype" w:hAnsi="Palatino Linotype"/>
          <w:lang w:val="id-ID"/>
        </w:rPr>
        <w:t>Menurut sejarahnya, seni pertunjukan di Asia Tenggara sangat dipengaruhi oleh invansi dari Cina dan Arab yang masuk sekitar tahun 1300-1750</w:t>
      </w:r>
      <w:r>
        <w:rPr>
          <w:rFonts w:ascii="Palatino Linotype" w:hAnsi="Palatino Linotype"/>
        </w:rPr>
        <w:t xml:space="preserve"> (R.M. Soedarsono, 2000: 106).</w:t>
      </w:r>
      <w:r w:rsidRPr="0058782E">
        <w:rPr>
          <w:rFonts w:ascii="Palatino Linotype" w:hAnsi="Palatino Linotype"/>
          <w:lang w:val="id-ID"/>
        </w:rPr>
        <w:t xml:space="preserve"> Pengaruh Islam banyak tersebar di daerah selatan, sedangkan Cina tersebar di daerah utara.</w:t>
      </w:r>
    </w:p>
    <w:p w:rsidR="007004F3" w:rsidRPr="007004F3" w:rsidRDefault="007004F3" w:rsidP="007004F3">
      <w:pPr>
        <w:spacing w:after="0"/>
        <w:ind w:firstLine="720"/>
        <w:jc w:val="both"/>
        <w:rPr>
          <w:rFonts w:ascii="Palatino Linotype" w:hAnsi="Palatino Linotype"/>
        </w:rPr>
      </w:pPr>
      <w:r w:rsidRPr="0058782E">
        <w:rPr>
          <w:rFonts w:ascii="Palatino Linotype" w:hAnsi="Palatino Linotype"/>
          <w:lang w:val="id-ID"/>
        </w:rPr>
        <w:t xml:space="preserve">Invansi dengan misi perdagangan, perluasan wilayah, dan penyebaran agama tersebut, secara tidak sengaja juga menimbulkan pengaruh yang besar terhadap tatanan masyarakat di sekitarnya. Sebagai contoh adalah masuknya bangsa diaspora di Semarang yang berasal dari Timur Tengah dan </w:t>
      </w:r>
      <w:r w:rsidRPr="0058782E">
        <w:rPr>
          <w:rFonts w:ascii="Palatino Linotype" w:hAnsi="Palatino Linotype"/>
          <w:i/>
        </w:rPr>
        <w:t>Tiongkok</w:t>
      </w:r>
      <w:r w:rsidRPr="0058782E">
        <w:rPr>
          <w:rFonts w:ascii="Palatino Linotype" w:hAnsi="Palatino Linotype"/>
          <w:lang w:val="id-ID"/>
        </w:rPr>
        <w:t>. Data arkeologis yang diketemukan di seputaran Semarang telah mencatat adanya beberapa petilasan bersejarah sebagai bukti nyata bangsa diaspora pernah melakukan invansi hingga Semarang. Interaksi yang dijalin di antara keduanya lambat laun juga meninggalkan momentum berupa kegiatan kesenian yang sampai saat ini masih bisa ditemui di kota tersebut.</w:t>
      </w:r>
    </w:p>
    <w:p w:rsidR="00546BC1" w:rsidRPr="00546BC1" w:rsidRDefault="003F6DBF" w:rsidP="00546BC1">
      <w:pPr>
        <w:shd w:val="clear" w:color="auto" w:fill="FFFFFF"/>
        <w:spacing w:after="0"/>
        <w:ind w:firstLine="720"/>
        <w:jc w:val="both"/>
        <w:rPr>
          <w:rFonts w:ascii="Palatino Linotype" w:hAnsi="Palatino Linotype"/>
          <w:color w:val="000000"/>
        </w:rPr>
      </w:pPr>
      <w:r w:rsidRPr="00A12153">
        <w:rPr>
          <w:rFonts w:ascii="Palatino Linotype" w:hAnsi="Palatino Linotype"/>
        </w:rPr>
        <w:t xml:space="preserve">Hasil </w:t>
      </w:r>
      <w:r w:rsidR="00A67F84" w:rsidRPr="00A12153">
        <w:rPr>
          <w:rFonts w:ascii="Palatino Linotype" w:hAnsi="Palatino Linotype"/>
        </w:rPr>
        <w:t xml:space="preserve">dari </w:t>
      </w:r>
      <w:r w:rsidRPr="00A12153">
        <w:rPr>
          <w:rFonts w:ascii="Palatino Linotype" w:hAnsi="Palatino Linotype"/>
        </w:rPr>
        <w:t xml:space="preserve">penelitian </w:t>
      </w:r>
      <w:r w:rsidR="00546BC1">
        <w:rPr>
          <w:rFonts w:ascii="Palatino Linotype" w:hAnsi="Palatino Linotype"/>
        </w:rPr>
        <w:t xml:space="preserve">ini </w:t>
      </w:r>
      <w:r w:rsidRPr="00A12153">
        <w:rPr>
          <w:rFonts w:ascii="Palatino Linotype" w:hAnsi="Palatino Linotype"/>
        </w:rPr>
        <w:t>meliputi:</w:t>
      </w:r>
      <w:r w:rsidR="00C62CC9">
        <w:rPr>
          <w:rFonts w:ascii="Palatino Linotype" w:hAnsi="Palatino Linotype"/>
        </w:rPr>
        <w:t xml:space="preserve"> </w:t>
      </w:r>
      <w:r w:rsidR="00A12153">
        <w:rPr>
          <w:rFonts w:ascii="Palatino Linotype" w:hAnsi="Palatino Linotype"/>
        </w:rPr>
        <w:t xml:space="preserve">fungsi pementasan wayang </w:t>
      </w:r>
      <w:r w:rsidR="00A12153" w:rsidRPr="00A12153">
        <w:rPr>
          <w:rFonts w:ascii="Palatino Linotype" w:hAnsi="Palatino Linotype"/>
          <w:i/>
        </w:rPr>
        <w:t>potehi</w:t>
      </w:r>
      <w:r w:rsidR="00A12153" w:rsidRPr="00A12153">
        <w:rPr>
          <w:rFonts w:ascii="Palatino Linotype" w:hAnsi="Palatino Linotype"/>
        </w:rPr>
        <w:t>,</w:t>
      </w:r>
      <w:r w:rsidR="00A12153">
        <w:rPr>
          <w:rFonts w:ascii="Palatino Linotype" w:hAnsi="Palatino Linotype"/>
        </w:rPr>
        <w:t xml:space="preserve"> jalanya ritus pembuka pertunjukan, </w:t>
      </w:r>
      <w:r w:rsidR="00160521">
        <w:rPr>
          <w:rFonts w:ascii="Palatino Linotype" w:hAnsi="Palatino Linotype"/>
        </w:rPr>
        <w:t>karakter</w:t>
      </w:r>
      <w:r w:rsidR="00A12153">
        <w:rPr>
          <w:rFonts w:ascii="Palatino Linotype" w:hAnsi="Palatino Linotype"/>
        </w:rPr>
        <w:t xml:space="preserve"> wayang</w:t>
      </w:r>
      <w:r w:rsidR="00160521">
        <w:rPr>
          <w:rFonts w:ascii="Palatino Linotype" w:hAnsi="Palatino Linotype"/>
        </w:rPr>
        <w:t xml:space="preserve"> </w:t>
      </w:r>
      <w:r w:rsidR="00160521">
        <w:rPr>
          <w:rFonts w:ascii="Palatino Linotype" w:hAnsi="Palatino Linotype"/>
        </w:rPr>
        <w:lastRenderedPageBreak/>
        <w:t>dan fungsinya tiap adegan</w:t>
      </w:r>
      <w:r w:rsidR="00A12153">
        <w:rPr>
          <w:rFonts w:ascii="Palatino Linotype" w:hAnsi="Palatino Linotype"/>
        </w:rPr>
        <w:t xml:space="preserve">, bentuk </w:t>
      </w:r>
      <w:r w:rsidR="00160521">
        <w:rPr>
          <w:rFonts w:ascii="Palatino Linotype" w:hAnsi="Palatino Linotype"/>
        </w:rPr>
        <w:t>dan makna karakter</w:t>
      </w:r>
      <w:r w:rsidR="00A12153">
        <w:rPr>
          <w:rFonts w:ascii="Palatino Linotype" w:hAnsi="Palatino Linotype"/>
        </w:rPr>
        <w:t>, desain karakter</w:t>
      </w:r>
      <w:r w:rsidR="00C62CC9">
        <w:rPr>
          <w:rFonts w:ascii="Palatino Linotype" w:hAnsi="Palatino Linotype"/>
        </w:rPr>
        <w:t>, organologi wayang beserta fungsi dan maknanya dalam adegan</w:t>
      </w:r>
      <w:r w:rsidRPr="00A12153">
        <w:rPr>
          <w:rFonts w:ascii="Palatino Linotype" w:hAnsi="Palatino Linotype"/>
        </w:rPr>
        <w:t>.</w:t>
      </w:r>
    </w:p>
    <w:p w:rsidR="00516042" w:rsidRDefault="00516042" w:rsidP="00516042">
      <w:pPr>
        <w:spacing w:after="0"/>
        <w:ind w:firstLine="720"/>
        <w:jc w:val="both"/>
        <w:rPr>
          <w:rFonts w:ascii="Palatino Linotype" w:hAnsi="Palatino Linotype"/>
        </w:rPr>
      </w:pPr>
      <w:r w:rsidRPr="0010465D">
        <w:rPr>
          <w:rFonts w:ascii="Palatino Linotype" w:hAnsi="Palatino Linotype"/>
        </w:rPr>
        <w:t xml:space="preserve">Masyarakat </w:t>
      </w:r>
      <w:r w:rsidRPr="0010465D">
        <w:rPr>
          <w:rFonts w:ascii="Palatino Linotype" w:hAnsi="Palatino Linotype"/>
          <w:i/>
        </w:rPr>
        <w:t xml:space="preserve">Tionghoa </w:t>
      </w:r>
      <w:r w:rsidRPr="0010465D">
        <w:rPr>
          <w:rFonts w:ascii="Palatino Linotype" w:hAnsi="Palatino Linotype"/>
        </w:rPr>
        <w:t xml:space="preserve">mempercayai adanya mitos ketika dokter dan obat medis sudah tidak dapat menyembuhkan penyakit pasien, maka kerabat/pasien dapat melakukan </w:t>
      </w:r>
      <w:r w:rsidRPr="0010465D">
        <w:rPr>
          <w:rFonts w:ascii="Palatino Linotype" w:hAnsi="Palatino Linotype"/>
          <w:i/>
        </w:rPr>
        <w:t>sembahyang</w:t>
      </w:r>
      <w:r w:rsidRPr="0010465D">
        <w:rPr>
          <w:rFonts w:ascii="Palatino Linotype" w:hAnsi="Palatino Linotype"/>
        </w:rPr>
        <w:t xml:space="preserve"> di </w:t>
      </w:r>
      <w:r w:rsidRPr="0010465D">
        <w:rPr>
          <w:rFonts w:ascii="Palatino Linotype" w:hAnsi="Palatino Linotype"/>
          <w:i/>
        </w:rPr>
        <w:t>Klenteng</w:t>
      </w:r>
      <w:r w:rsidRPr="0010465D">
        <w:rPr>
          <w:rFonts w:ascii="Palatino Linotype" w:hAnsi="Palatino Linotype"/>
        </w:rPr>
        <w:t xml:space="preserve"> untuk memohon </w:t>
      </w:r>
      <w:r>
        <w:rPr>
          <w:rFonts w:ascii="Palatino Linotype" w:hAnsi="Palatino Linotype"/>
        </w:rPr>
        <w:t xml:space="preserve">petunjuk </w:t>
      </w:r>
      <w:r w:rsidRPr="0010465D">
        <w:rPr>
          <w:rFonts w:ascii="Palatino Linotype" w:hAnsi="Palatino Linotype"/>
        </w:rPr>
        <w:t>kepada dewa obat Hua Tuo Xian Shi. Ritual permohonan resep dengan cara</w:t>
      </w:r>
      <w:r w:rsidR="004E7FE2">
        <w:rPr>
          <w:rFonts w:ascii="Palatino Linotype" w:hAnsi="Palatino Linotype"/>
        </w:rPr>
        <w:t xml:space="preserve"> </w:t>
      </w:r>
      <w:r>
        <w:rPr>
          <w:rFonts w:ascii="Palatino Linotype" w:hAnsi="Palatino Linotype"/>
        </w:rPr>
        <w:t xml:space="preserve">melakukan </w:t>
      </w:r>
      <w:r>
        <w:rPr>
          <w:rFonts w:ascii="Palatino Linotype" w:hAnsi="Palatino Linotype"/>
          <w:i/>
        </w:rPr>
        <w:t>ciam s</w:t>
      </w:r>
      <w:r w:rsidRPr="0010465D">
        <w:rPr>
          <w:rFonts w:ascii="Palatino Linotype" w:hAnsi="Palatino Linotype"/>
          <w:i/>
        </w:rPr>
        <w:t>i</w:t>
      </w:r>
      <w:r w:rsidRPr="004E7FE2">
        <w:rPr>
          <w:rFonts w:ascii="Palatino Linotype" w:hAnsi="Palatino Linotype"/>
        </w:rPr>
        <w:t>,</w:t>
      </w:r>
      <w:r w:rsidRPr="0010465D">
        <w:rPr>
          <w:rFonts w:ascii="Palatino Linotype" w:hAnsi="Palatino Linotype"/>
        </w:rPr>
        <w:t xml:space="preserve"> yakni melemparkan 2 biji </w:t>
      </w:r>
      <w:r w:rsidRPr="0010465D">
        <w:rPr>
          <w:rFonts w:ascii="Palatino Linotype" w:hAnsi="Palatino Linotype"/>
          <w:i/>
        </w:rPr>
        <w:t xml:space="preserve">siao poe </w:t>
      </w:r>
      <w:r w:rsidRPr="0010465D">
        <w:rPr>
          <w:rFonts w:ascii="Palatino Linotype" w:hAnsi="Palatino Linotype"/>
        </w:rPr>
        <w:t>ke lantai, untuk kemudian mengambil bilah bambu yang bersisi nomer resep/kertas syair. Setelah mendapatkan resep</w:t>
      </w:r>
      <w:r w:rsidR="004E7FE2">
        <w:rPr>
          <w:rFonts w:ascii="Palatino Linotype" w:hAnsi="Palatino Linotype"/>
        </w:rPr>
        <w:t>, mengkonsumsi obat</w:t>
      </w:r>
      <w:r w:rsidRPr="0010465D">
        <w:rPr>
          <w:rFonts w:ascii="Palatino Linotype" w:hAnsi="Palatino Linotype"/>
        </w:rPr>
        <w:t xml:space="preserve"> dan pasien kemudian dinyatakan sembuh, maka pasien biasanya berujar untuk </w:t>
      </w:r>
      <w:r>
        <w:rPr>
          <w:rFonts w:ascii="Palatino Linotype" w:hAnsi="Palatino Linotype"/>
        </w:rPr>
        <w:t>membayarnya dengan menggelar pertunjukan w</w:t>
      </w:r>
      <w:r w:rsidRPr="0010465D">
        <w:rPr>
          <w:rFonts w:ascii="Palatino Linotype" w:hAnsi="Palatino Linotype"/>
        </w:rPr>
        <w:t xml:space="preserve">ayang </w:t>
      </w:r>
      <w:r>
        <w:rPr>
          <w:rFonts w:ascii="Palatino Linotype" w:hAnsi="Palatino Linotype"/>
          <w:i/>
        </w:rPr>
        <w:t>p</w:t>
      </w:r>
      <w:r w:rsidRPr="0010465D">
        <w:rPr>
          <w:rFonts w:ascii="Palatino Linotype" w:hAnsi="Palatino Linotype"/>
          <w:i/>
        </w:rPr>
        <w:t>otehi.</w:t>
      </w:r>
      <w:r>
        <w:rPr>
          <w:rFonts w:ascii="Palatino Linotype" w:hAnsi="Palatino Linotype"/>
        </w:rPr>
        <w:t xml:space="preserve"> U</w:t>
      </w:r>
      <w:r w:rsidRPr="0010465D">
        <w:rPr>
          <w:rFonts w:ascii="Palatino Linotype" w:hAnsi="Palatino Linotype"/>
        </w:rPr>
        <w:t xml:space="preserve">ntuk pemilihan </w:t>
      </w:r>
      <w:r w:rsidRPr="009D3A93">
        <w:rPr>
          <w:rFonts w:ascii="Palatino Linotype" w:hAnsi="Palatino Linotype"/>
          <w:i/>
        </w:rPr>
        <w:t>lakon</w:t>
      </w:r>
      <w:r w:rsidRPr="0010465D">
        <w:rPr>
          <w:rFonts w:ascii="Palatino Linotype" w:hAnsi="Palatino Linotype"/>
        </w:rPr>
        <w:t xml:space="preserve">, biasanya pasien menyerahkan sepenuhnya kepada dalang maupun biksu/bikuni </w:t>
      </w:r>
      <w:r>
        <w:rPr>
          <w:rFonts w:ascii="Palatino Linotype" w:hAnsi="Palatino Linotype"/>
          <w:i/>
        </w:rPr>
        <w:t>k</w:t>
      </w:r>
      <w:r w:rsidRPr="0010465D">
        <w:rPr>
          <w:rFonts w:ascii="Palatino Linotype" w:hAnsi="Palatino Linotype"/>
          <w:i/>
        </w:rPr>
        <w:t>lenteng</w:t>
      </w:r>
      <w:r w:rsidR="00E55D6A">
        <w:rPr>
          <w:rFonts w:ascii="Palatino Linotype" w:hAnsi="Palatino Linotype"/>
          <w:i/>
        </w:rPr>
        <w:t>.</w:t>
      </w:r>
      <w:r w:rsidR="007401BA" w:rsidRPr="0010465D">
        <w:rPr>
          <w:rFonts w:ascii="Palatino Linotype" w:hAnsi="Palatino Linotype"/>
        </w:rPr>
        <w:tab/>
      </w:r>
    </w:p>
    <w:p w:rsidR="003054C5" w:rsidRPr="00A424A3" w:rsidRDefault="00516042" w:rsidP="00A424A3">
      <w:pPr>
        <w:spacing w:after="0"/>
        <w:ind w:firstLine="720"/>
        <w:jc w:val="both"/>
        <w:rPr>
          <w:rFonts w:ascii="Palatino Linotype" w:hAnsi="Palatino Linotype"/>
        </w:rPr>
      </w:pPr>
      <w:r w:rsidRPr="00516042">
        <w:rPr>
          <w:rFonts w:ascii="Palatino Linotype" w:hAnsi="Palatino Linotype"/>
        </w:rPr>
        <w:t>Dalam kerangka pendidikan dan penerangan, w</w:t>
      </w:r>
      <w:r>
        <w:rPr>
          <w:rFonts w:ascii="Palatino Linotype" w:hAnsi="Palatino Linotype"/>
        </w:rPr>
        <w:t>ayang memiliki andil besar untuk</w:t>
      </w:r>
      <w:r w:rsidRPr="00516042">
        <w:rPr>
          <w:rFonts w:ascii="Palatino Linotype" w:hAnsi="Palatino Linotype"/>
        </w:rPr>
        <w:t xml:space="preserve"> pengajaran nilai</w:t>
      </w:r>
      <w:r w:rsidRPr="00516042">
        <w:rPr>
          <w:rFonts w:ascii="Palatino Linotype" w:hAnsi="Palatino Linotype"/>
        </w:rPr>
        <w:softHyphen/>
      </w:r>
      <w:r>
        <w:rPr>
          <w:rFonts w:ascii="Palatino Linotype" w:hAnsi="Palatino Linotype"/>
        </w:rPr>
        <w:t>-</w:t>
      </w:r>
      <w:r w:rsidRPr="00516042">
        <w:rPr>
          <w:rFonts w:ascii="Palatino Linotype" w:hAnsi="Palatino Linotype"/>
        </w:rPr>
        <w:t>nilai kebangsaan</w:t>
      </w:r>
      <w:r>
        <w:rPr>
          <w:rFonts w:ascii="Palatino Linotype" w:hAnsi="Palatino Linotype"/>
        </w:rPr>
        <w:t xml:space="preserve"> (Sunardi, 2016: 197)</w:t>
      </w:r>
      <w:r w:rsidR="008F18BF">
        <w:rPr>
          <w:rFonts w:ascii="Palatino Linotype" w:hAnsi="Palatino Linotype"/>
        </w:rPr>
        <w:t xml:space="preserve">. </w:t>
      </w:r>
      <w:r w:rsidRPr="0010465D">
        <w:rPr>
          <w:rFonts w:ascii="Palatino Linotype" w:hAnsi="Palatino Linotype"/>
        </w:rPr>
        <w:t xml:space="preserve">Wayang </w:t>
      </w:r>
      <w:r>
        <w:rPr>
          <w:rFonts w:ascii="Palatino Linotype" w:hAnsi="Palatino Linotype"/>
          <w:i/>
        </w:rPr>
        <w:t>p</w:t>
      </w:r>
      <w:r w:rsidRPr="0010465D">
        <w:rPr>
          <w:rFonts w:ascii="Palatino Linotype" w:hAnsi="Palatino Linotype"/>
          <w:i/>
        </w:rPr>
        <w:t xml:space="preserve">otehi </w:t>
      </w:r>
      <w:r>
        <w:rPr>
          <w:rFonts w:ascii="Palatino Linotype" w:hAnsi="Palatino Linotype"/>
        </w:rPr>
        <w:t xml:space="preserve"> j</w:t>
      </w:r>
      <w:r w:rsidRPr="0010465D">
        <w:rPr>
          <w:rFonts w:ascii="Palatino Linotype" w:hAnsi="Palatino Linotype"/>
        </w:rPr>
        <w:t>uga berfungsi sebagai sarana pembelajaran</w:t>
      </w:r>
      <w:r>
        <w:rPr>
          <w:rFonts w:ascii="Palatino Linotype" w:hAnsi="Palatino Linotype"/>
        </w:rPr>
        <w:t xml:space="preserve"> dan syiar agama</w:t>
      </w:r>
      <w:r w:rsidRPr="0010465D">
        <w:rPr>
          <w:rFonts w:ascii="Palatino Linotype" w:hAnsi="Palatino Linotype"/>
        </w:rPr>
        <w:t xml:space="preserve">. Hal ini dapat dibuktikan dari </w:t>
      </w:r>
      <w:r>
        <w:rPr>
          <w:rFonts w:ascii="Palatino Linotype" w:hAnsi="Palatino Linotype"/>
        </w:rPr>
        <w:t xml:space="preserve">setiap </w:t>
      </w:r>
      <w:r w:rsidRPr="0010465D">
        <w:rPr>
          <w:rFonts w:ascii="Palatino Linotype" w:hAnsi="Palatino Linotype"/>
        </w:rPr>
        <w:t>cerita dan intisari yang dibawakan</w:t>
      </w:r>
      <w:r>
        <w:rPr>
          <w:rFonts w:ascii="Palatino Linotype" w:hAnsi="Palatino Linotype"/>
        </w:rPr>
        <w:t>. Mayoritas cerita wayang menyisipkan nilai moral yang diambil dari ajaran</w:t>
      </w:r>
      <w:r w:rsidRPr="0010465D">
        <w:rPr>
          <w:rFonts w:ascii="Palatino Linotype" w:hAnsi="Palatino Linotype"/>
        </w:rPr>
        <w:t xml:space="preserve"> Nabi Kong Hoe Tjoe</w:t>
      </w:r>
      <w:r w:rsidR="008F18BF">
        <w:rPr>
          <w:rFonts w:ascii="Palatino Linotype" w:hAnsi="Palatino Linotype"/>
        </w:rPr>
        <w:t xml:space="preserve">. </w:t>
      </w:r>
      <w:r>
        <w:rPr>
          <w:rFonts w:ascii="Palatino Linotype" w:hAnsi="Palatino Linotype"/>
        </w:rPr>
        <w:t xml:space="preserve">Lakon Shi Jin Kwie adalah salah satu contohnya. Dimana dalam 1 </w:t>
      </w:r>
      <w:r w:rsidRPr="007755A7">
        <w:rPr>
          <w:rFonts w:ascii="Palatino Linotype" w:hAnsi="Palatino Linotype"/>
          <w:i/>
        </w:rPr>
        <w:t>scene</w:t>
      </w:r>
      <w:r>
        <w:rPr>
          <w:rFonts w:ascii="Palatino Linotype" w:hAnsi="Palatino Linotype"/>
        </w:rPr>
        <w:t xml:space="preserve"> terdapat adegan yang mementingkan akhlak mulia dengan menjaga hubungan manusia dengan alam (Tuhan YME), mengutamakan kebijaksanaan tanp</w:t>
      </w:r>
      <w:r w:rsidR="008F18BF">
        <w:rPr>
          <w:rFonts w:ascii="Palatino Linotype" w:hAnsi="Palatino Linotype"/>
        </w:rPr>
        <w:t>a memihak</w:t>
      </w:r>
      <w:r>
        <w:rPr>
          <w:rFonts w:ascii="Palatino Linotype" w:hAnsi="Palatino Linotype"/>
        </w:rPr>
        <w:t xml:space="preserve"> walaupun pelanggarnya adalah keluarga/pejabat penting.</w:t>
      </w:r>
    </w:p>
    <w:p w:rsidR="008061CA" w:rsidRDefault="008061CA" w:rsidP="008061CA">
      <w:pPr>
        <w:spacing w:after="0"/>
        <w:jc w:val="both"/>
        <w:rPr>
          <w:rFonts w:ascii="Palatino Linotype" w:hAnsi="Palatino Linotype" w:cs="Times New Roman"/>
        </w:rPr>
      </w:pPr>
      <w:r w:rsidRPr="0010465D">
        <w:rPr>
          <w:rFonts w:ascii="Palatino Linotype" w:hAnsi="Palatino Linotype"/>
        </w:rPr>
        <w:tab/>
      </w:r>
      <w:r w:rsidRPr="0010465D">
        <w:rPr>
          <w:rFonts w:ascii="Palatino Linotype" w:hAnsi="Palatino Linotype" w:cs="Times New Roman"/>
        </w:rPr>
        <w:t xml:space="preserve">Wayang </w:t>
      </w:r>
      <w:r w:rsidR="003A0DDE">
        <w:rPr>
          <w:rFonts w:ascii="Palatino Linotype" w:hAnsi="Palatino Linotype" w:cs="Times New Roman"/>
          <w:i/>
        </w:rPr>
        <w:t>p</w:t>
      </w:r>
      <w:r w:rsidRPr="0010465D">
        <w:rPr>
          <w:rFonts w:ascii="Palatino Linotype" w:hAnsi="Palatino Linotype" w:cs="Times New Roman"/>
          <w:i/>
        </w:rPr>
        <w:t xml:space="preserve">otehi </w:t>
      </w:r>
      <w:r w:rsidRPr="0010465D">
        <w:rPr>
          <w:rFonts w:ascii="Palatino Linotype" w:hAnsi="Palatino Linotype" w:cs="Times New Roman"/>
        </w:rPr>
        <w:t>biasanya dimainkan di dalam kotak yang berbentuk seperti rumah panggung</w:t>
      </w:r>
      <w:r w:rsidR="008F18BF">
        <w:rPr>
          <w:rFonts w:ascii="Palatino Linotype" w:hAnsi="Palatino Linotype" w:cs="Times New Roman"/>
        </w:rPr>
        <w:t xml:space="preserve"> masyarakat Dayak Kalimantan</w:t>
      </w:r>
      <w:r w:rsidRPr="0010465D">
        <w:rPr>
          <w:rFonts w:ascii="Palatino Linotype" w:hAnsi="Palatino Linotype" w:cs="Times New Roman"/>
        </w:rPr>
        <w:t xml:space="preserve">. </w:t>
      </w:r>
      <w:r w:rsidRPr="0010465D">
        <w:rPr>
          <w:rFonts w:ascii="Palatino Linotype" w:hAnsi="Palatino Linotype" w:cs="Times New Roman"/>
        </w:rPr>
        <w:lastRenderedPageBreak/>
        <w:t xml:space="preserve">Adapun ukuran panjang panggung sekitar </w:t>
      </w:r>
      <w:r w:rsidR="008D7B15">
        <w:rPr>
          <w:rFonts w:ascii="Palatino Linotype" w:hAnsi="Palatino Linotype" w:cs="Times New Roman"/>
        </w:rPr>
        <w:t>350Cm, lebar 250Cm dan tinggi 23</w:t>
      </w:r>
      <w:r w:rsidRPr="0010465D">
        <w:rPr>
          <w:rFonts w:ascii="Palatino Linotype" w:hAnsi="Palatino Linotype" w:cs="Times New Roman"/>
        </w:rPr>
        <w:t xml:space="preserve">0Cm. Panggung tersebut berbahan dasar almunium yang dihias dengan ornamen bernuansa </w:t>
      </w:r>
      <w:r w:rsidRPr="0010465D">
        <w:rPr>
          <w:rFonts w:ascii="Palatino Linotype" w:hAnsi="Palatino Linotype" w:cs="Times New Roman"/>
          <w:i/>
        </w:rPr>
        <w:t>Tiongkok</w:t>
      </w:r>
      <w:r w:rsidRPr="0010465D">
        <w:rPr>
          <w:rFonts w:ascii="Palatino Linotype" w:hAnsi="Palatino Linotype" w:cs="Times New Roman"/>
        </w:rPr>
        <w:t xml:space="preserve"> seperti naga mengejar bola api, tulisan/mantra berbahasa </w:t>
      </w:r>
      <w:r w:rsidRPr="0010465D">
        <w:rPr>
          <w:rFonts w:ascii="Palatino Linotype" w:hAnsi="Palatino Linotype" w:cs="Times New Roman"/>
          <w:i/>
        </w:rPr>
        <w:t>Hokkian</w:t>
      </w:r>
      <w:r w:rsidR="008F18BF">
        <w:rPr>
          <w:rFonts w:ascii="Palatino Linotype" w:hAnsi="Palatino Linotype" w:cs="Times New Roman"/>
        </w:rPr>
        <w:t xml:space="preserve">. Untuk kain yang berfungsi sebagai </w:t>
      </w:r>
      <w:r w:rsidR="008F18BF" w:rsidRPr="008F18BF">
        <w:rPr>
          <w:rFonts w:ascii="Palatino Linotype" w:hAnsi="Palatino Linotype" w:cs="Times New Roman"/>
          <w:i/>
        </w:rPr>
        <w:t>geber</w:t>
      </w:r>
      <w:r w:rsidR="008F18BF">
        <w:rPr>
          <w:rFonts w:ascii="Palatino Linotype" w:hAnsi="Palatino Linotype" w:cs="Times New Roman"/>
        </w:rPr>
        <w:t xml:space="preserve"> dalam pertunjukan wayang </w:t>
      </w:r>
      <w:r w:rsidR="008F18BF" w:rsidRPr="008F18BF">
        <w:rPr>
          <w:rFonts w:ascii="Palatino Linotype" w:hAnsi="Palatino Linotype" w:cs="Times New Roman"/>
          <w:i/>
        </w:rPr>
        <w:t>wong</w:t>
      </w:r>
      <w:r w:rsidR="008F18BF">
        <w:rPr>
          <w:rFonts w:ascii="Palatino Linotype" w:hAnsi="Palatino Linotype" w:cs="Times New Roman"/>
        </w:rPr>
        <w:t xml:space="preserve"> biasanya berwarna merah dengan tulisan warna </w:t>
      </w:r>
      <w:r w:rsidRPr="0010465D">
        <w:rPr>
          <w:rFonts w:ascii="Palatino Linotype" w:hAnsi="Palatino Linotype" w:cs="Times New Roman"/>
        </w:rPr>
        <w:t>kuning</w:t>
      </w:r>
      <w:r w:rsidR="008F18BF">
        <w:rPr>
          <w:rFonts w:ascii="Palatino Linotype" w:hAnsi="Palatino Linotype" w:cs="Times New Roman"/>
        </w:rPr>
        <w:t>/emas</w:t>
      </w:r>
      <w:r w:rsidRPr="0010465D">
        <w:rPr>
          <w:rFonts w:ascii="Palatino Linotype" w:hAnsi="Palatino Linotype" w:cs="Times New Roman"/>
        </w:rPr>
        <w:t>. Bagian depan panggung sebelah kanan biasanya berisi tulisan yang memuat tentang judul/</w:t>
      </w:r>
      <w:r w:rsidRPr="0010465D">
        <w:rPr>
          <w:rFonts w:ascii="Palatino Linotype" w:hAnsi="Palatino Linotype" w:cs="Times New Roman"/>
          <w:i/>
        </w:rPr>
        <w:t>lakon</w:t>
      </w:r>
      <w:r w:rsidRPr="0010465D">
        <w:rPr>
          <w:rFonts w:ascii="Palatino Linotype" w:hAnsi="Palatino Linotype" w:cs="Times New Roman"/>
        </w:rPr>
        <w:t xml:space="preserve"> yang dibawakan, sebelah kiri berisi nama penyumbang, dan bagian atas berisi mantra.</w:t>
      </w:r>
    </w:p>
    <w:p w:rsidR="008E2DBA" w:rsidRDefault="008E2DBA" w:rsidP="008061CA">
      <w:pPr>
        <w:spacing w:after="0"/>
        <w:jc w:val="both"/>
        <w:rPr>
          <w:rFonts w:ascii="Palatino Linotype" w:hAnsi="Palatino Linotype" w:cs="Times New Roman"/>
        </w:rPr>
      </w:pPr>
    </w:p>
    <w:p w:rsidR="00C608EA" w:rsidRDefault="00C411D0" w:rsidP="000763AA">
      <w:pPr>
        <w:spacing w:after="0" w:line="360" w:lineRule="auto"/>
        <w:jc w:val="center"/>
        <w:rPr>
          <w:rFonts w:ascii="Palatino Linotype" w:hAnsi="Palatino Linotype" w:cs="Times New Roman"/>
        </w:rPr>
      </w:pPr>
      <w:r>
        <w:rPr>
          <w:rFonts w:ascii="Palatino Linotype" w:hAnsi="Palatino Linotype" w:cs="Times New Roman"/>
          <w:noProof/>
        </w:rPr>
        <w:drawing>
          <wp:inline distT="0" distB="0" distL="0" distR="0">
            <wp:extent cx="2676341" cy="18354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30612_DPE_SOLO_WAYANG-POTEHI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2028" cy="1866830"/>
                    </a:xfrm>
                    <a:prstGeom prst="rect">
                      <a:avLst/>
                    </a:prstGeom>
                  </pic:spPr>
                </pic:pic>
              </a:graphicData>
            </a:graphic>
          </wp:inline>
        </w:drawing>
      </w:r>
    </w:p>
    <w:p w:rsidR="008E2DBA" w:rsidRDefault="008E2DBA" w:rsidP="000763AA">
      <w:pPr>
        <w:spacing w:after="0"/>
        <w:jc w:val="center"/>
        <w:rPr>
          <w:rFonts w:ascii="Palatino Linotype" w:hAnsi="Palatino Linotype"/>
          <w:sz w:val="20"/>
          <w:szCs w:val="20"/>
        </w:rPr>
      </w:pPr>
      <w:r>
        <w:rPr>
          <w:rFonts w:ascii="Palatino Linotype" w:hAnsi="Palatino Linotype"/>
          <w:sz w:val="20"/>
          <w:szCs w:val="20"/>
        </w:rPr>
        <w:t>Gambar 1. Panggung wayang</w:t>
      </w:r>
      <w:r>
        <w:rPr>
          <w:rFonts w:ascii="Palatino Linotype" w:hAnsi="Palatino Linotype"/>
          <w:i/>
          <w:sz w:val="20"/>
          <w:szCs w:val="20"/>
        </w:rPr>
        <w:t xml:space="preserve"> p</w:t>
      </w:r>
      <w:r w:rsidRPr="008E2DBA">
        <w:rPr>
          <w:rFonts w:ascii="Palatino Linotype" w:hAnsi="Palatino Linotype"/>
          <w:i/>
          <w:sz w:val="20"/>
          <w:szCs w:val="20"/>
        </w:rPr>
        <w:t>otehi</w:t>
      </w:r>
    </w:p>
    <w:p w:rsidR="008E2DBA" w:rsidRPr="00C411D0" w:rsidRDefault="00C411D0" w:rsidP="00C411D0">
      <w:pPr>
        <w:spacing w:line="240" w:lineRule="auto"/>
        <w:rPr>
          <w:sz w:val="20"/>
          <w:szCs w:val="20"/>
        </w:rPr>
      </w:pPr>
      <w:r w:rsidRPr="00C411D0">
        <w:rPr>
          <w:rFonts w:ascii="Palatino Linotype" w:hAnsi="Palatino Linotype" w:cs="Arial"/>
          <w:color w:val="000000"/>
          <w:sz w:val="20"/>
          <w:szCs w:val="20"/>
        </w:rPr>
        <w:t>Sumber:</w:t>
      </w:r>
      <w:r w:rsidRPr="00C411D0">
        <w:rPr>
          <w:rFonts w:ascii="Palatino Linotype" w:hAnsi="Palatino Linotype"/>
          <w:sz w:val="20"/>
          <w:szCs w:val="20"/>
        </w:rPr>
        <w:t>http://old.solopos.com/2012/06/13/wayang-potehi-bangkit-dari-mati-suri-potehi-makin-digemari-193246</w:t>
      </w:r>
    </w:p>
    <w:p w:rsidR="008061CA" w:rsidRPr="0010465D" w:rsidRDefault="008061CA" w:rsidP="008061CA">
      <w:pPr>
        <w:spacing w:after="0"/>
        <w:jc w:val="both"/>
        <w:rPr>
          <w:rFonts w:ascii="Palatino Linotype" w:hAnsi="Palatino Linotype" w:cs="Times New Roman"/>
        </w:rPr>
      </w:pPr>
      <w:r w:rsidRPr="0010465D">
        <w:rPr>
          <w:rFonts w:ascii="Palatino Linotype" w:hAnsi="Palatino Linotype" w:cs="Times New Roman"/>
        </w:rPr>
        <w:tab/>
        <w:t xml:space="preserve">Menurut kepercayaan orang </w:t>
      </w:r>
      <w:r w:rsidRPr="0010465D">
        <w:rPr>
          <w:rFonts w:ascii="Palatino Linotype" w:hAnsi="Palatino Linotype" w:cs="Times New Roman"/>
          <w:i/>
        </w:rPr>
        <w:t>Tionghoa</w:t>
      </w:r>
      <w:r w:rsidRPr="0010465D">
        <w:rPr>
          <w:rFonts w:ascii="Palatino Linotype" w:hAnsi="Palatino Linotype" w:cs="Times New Roman"/>
        </w:rPr>
        <w:t xml:space="preserve">, sebelum mementaskan Wayang </w:t>
      </w:r>
      <w:r w:rsidRPr="0010465D">
        <w:rPr>
          <w:rFonts w:ascii="Palatino Linotype" w:hAnsi="Palatino Linotype" w:cs="Times New Roman"/>
          <w:i/>
        </w:rPr>
        <w:t>Potehi</w:t>
      </w:r>
      <w:r w:rsidRPr="0010465D">
        <w:rPr>
          <w:rFonts w:ascii="Palatino Linotype" w:hAnsi="Palatino Linotype" w:cs="Times New Roman"/>
        </w:rPr>
        <w:t xml:space="preserve"> biasanya dalang dan pemain musik melakukan ritual khusus berupa penyucian diri guna memohon keselamatan kepada Sang </w:t>
      </w:r>
      <w:r w:rsidRPr="0010465D">
        <w:rPr>
          <w:rFonts w:ascii="Palatino Linotype" w:hAnsi="Palatino Linotype" w:cs="Times New Roman"/>
          <w:i/>
        </w:rPr>
        <w:t xml:space="preserve">Tian </w:t>
      </w:r>
      <w:r w:rsidRPr="0010465D">
        <w:rPr>
          <w:rFonts w:ascii="Palatino Linotype" w:hAnsi="Palatino Linotype" w:cs="Times New Roman"/>
        </w:rPr>
        <w:t xml:space="preserve">(Tuhan Yang Maha Esa). Bentuk ritual yang mereka lakukan hampir sama dengan cara umat Muslim berpuasa, yakni menahan lapar dan dahaga selama matahari bersinar. Selain itu, ada juga dalang yang melakukan ritual dengan cara menggigit seekor ayam betina berbulu putih atau hitam polos untuk </w:t>
      </w:r>
      <w:r w:rsidR="00CA204D">
        <w:rPr>
          <w:rFonts w:ascii="Palatino Linotype" w:hAnsi="Palatino Linotype" w:cs="Times New Roman"/>
        </w:rPr>
        <w:t xml:space="preserve">kemudian </w:t>
      </w:r>
      <w:r w:rsidRPr="0010465D">
        <w:rPr>
          <w:rFonts w:ascii="Palatino Linotype" w:hAnsi="Palatino Linotype" w:cs="Times New Roman"/>
        </w:rPr>
        <w:t xml:space="preserve">diambil darahnya dan dioleskan ke-4 sudut tiang penyangga panggung. Ayam yang telah digunakan </w:t>
      </w:r>
      <w:r w:rsidRPr="0010465D">
        <w:rPr>
          <w:rFonts w:ascii="Palatino Linotype" w:hAnsi="Palatino Linotype" w:cs="Times New Roman"/>
        </w:rPr>
        <w:lastRenderedPageBreak/>
        <w:t>sebagai sarana ritual, biasanya langsung dihanyutkan/</w:t>
      </w:r>
      <w:r w:rsidRPr="0010465D">
        <w:rPr>
          <w:rFonts w:ascii="Palatino Linotype" w:hAnsi="Palatino Linotype" w:cs="Times New Roman"/>
          <w:i/>
        </w:rPr>
        <w:t>larung</w:t>
      </w:r>
      <w:r w:rsidRPr="0010465D">
        <w:rPr>
          <w:rFonts w:ascii="Palatino Linotype" w:hAnsi="Palatino Linotype" w:cs="Times New Roman"/>
        </w:rPr>
        <w:t xml:space="preserve"> ke sungai dengan maksud untuk membuang sial dan tidak </w:t>
      </w:r>
      <w:r w:rsidR="003054C5">
        <w:rPr>
          <w:rFonts w:ascii="Palatino Linotype" w:hAnsi="Palatino Linotype" w:cs="Times New Roman"/>
        </w:rPr>
        <w:t xml:space="preserve">bisa </w:t>
      </w:r>
      <w:r w:rsidRPr="0010465D">
        <w:rPr>
          <w:rFonts w:ascii="Palatino Linotype" w:hAnsi="Palatino Linotype" w:cs="Times New Roman"/>
        </w:rPr>
        <w:t>dikonsumsi oleh orang lain. Sarana ritual lain adalah menempatkan untaian padi di depan panggung dengan maksud untuk memohon berkah.</w:t>
      </w:r>
    </w:p>
    <w:p w:rsidR="00226035" w:rsidRPr="0010465D" w:rsidRDefault="008709F6" w:rsidP="0091140D">
      <w:pPr>
        <w:spacing w:after="0"/>
        <w:jc w:val="both"/>
        <w:rPr>
          <w:rFonts w:ascii="Palatino Linotype" w:hAnsi="Palatino Linotype"/>
        </w:rPr>
      </w:pPr>
      <w:r w:rsidRPr="0010465D">
        <w:rPr>
          <w:rFonts w:ascii="Palatino Linotype" w:hAnsi="Palatino Linotype"/>
        </w:rPr>
        <w:tab/>
        <w:t xml:space="preserve">Panggung </w:t>
      </w:r>
      <w:r w:rsidR="003054C5">
        <w:rPr>
          <w:rFonts w:ascii="Palatino Linotype" w:hAnsi="Palatino Linotype"/>
        </w:rPr>
        <w:t>utama</w:t>
      </w:r>
      <w:r w:rsidRPr="0010465D">
        <w:rPr>
          <w:rFonts w:ascii="Palatino Linotype" w:hAnsi="Palatino Linotype"/>
        </w:rPr>
        <w:t xml:space="preserve"> yang </w:t>
      </w:r>
      <w:r w:rsidR="00CA204D">
        <w:rPr>
          <w:rFonts w:ascii="Palatino Linotype" w:hAnsi="Palatino Linotype"/>
        </w:rPr>
        <w:t>digunakan sebagai pementasan w</w:t>
      </w:r>
      <w:r w:rsidRPr="0010465D">
        <w:rPr>
          <w:rFonts w:ascii="Palatino Linotype" w:hAnsi="Palatino Linotype"/>
        </w:rPr>
        <w:t xml:space="preserve">ayang </w:t>
      </w:r>
      <w:r w:rsidR="00CA204D">
        <w:rPr>
          <w:rFonts w:ascii="Palatino Linotype" w:hAnsi="Palatino Linotype"/>
          <w:i/>
        </w:rPr>
        <w:t>p</w:t>
      </w:r>
      <w:r w:rsidRPr="0010465D">
        <w:rPr>
          <w:rFonts w:ascii="Palatino Linotype" w:hAnsi="Palatino Linotype"/>
          <w:i/>
        </w:rPr>
        <w:t xml:space="preserve">otehi </w:t>
      </w:r>
      <w:r w:rsidRPr="0010465D">
        <w:rPr>
          <w:rFonts w:ascii="Palatino Linotype" w:hAnsi="Palatino Linotype"/>
        </w:rPr>
        <w:t xml:space="preserve">biasanya berbentuk seperti jendela dengan ukuran </w:t>
      </w:r>
      <w:r w:rsidR="003054C5">
        <w:rPr>
          <w:rFonts w:ascii="Palatino Linotype" w:hAnsi="Palatino Linotype"/>
        </w:rPr>
        <w:t xml:space="preserve">lebar 80Cm dan panjang </w:t>
      </w:r>
      <w:r w:rsidRPr="0010465D">
        <w:rPr>
          <w:rFonts w:ascii="Palatino Linotype" w:hAnsi="Palatino Linotype"/>
        </w:rPr>
        <w:t>140Cm. Panggung tersebut dihias denga</w:t>
      </w:r>
      <w:r w:rsidR="003054C5">
        <w:rPr>
          <w:rFonts w:ascii="Palatino Linotype" w:hAnsi="Palatino Linotype"/>
        </w:rPr>
        <w:t>n warna merah yang berarti lamba</w:t>
      </w:r>
      <w:r w:rsidRPr="0010465D">
        <w:rPr>
          <w:rFonts w:ascii="Palatino Linotype" w:hAnsi="Palatino Linotype"/>
        </w:rPr>
        <w:t>ng kebahagiaan, warna kuning melambangkan kejayaan, dan warna hijau sebagai simbol pembaharuan. Bagi</w:t>
      </w:r>
      <w:r w:rsidR="003054C5">
        <w:rPr>
          <w:rFonts w:ascii="Palatino Linotype" w:hAnsi="Palatino Linotype"/>
        </w:rPr>
        <w:t xml:space="preserve">an tengah panggung </w:t>
      </w:r>
      <w:r w:rsidR="008A374E" w:rsidRPr="0010465D">
        <w:rPr>
          <w:rFonts w:ascii="Palatino Linotype" w:hAnsi="Palatino Linotype"/>
        </w:rPr>
        <w:t>dipas</w:t>
      </w:r>
      <w:r w:rsidR="008F18BF">
        <w:rPr>
          <w:rFonts w:ascii="Palatino Linotype" w:hAnsi="Palatino Linotype"/>
        </w:rPr>
        <w:t>ang 2 helai kain berwarna merah terang dan merah marun</w:t>
      </w:r>
      <w:r w:rsidR="008A374E" w:rsidRPr="0010465D">
        <w:rPr>
          <w:rFonts w:ascii="Palatino Linotype" w:hAnsi="Palatino Linotype"/>
        </w:rPr>
        <w:t xml:space="preserve"> yang berfungsi sebagai layar. Sedangkan papan di bagian kanan-kiri dengan huruf </w:t>
      </w:r>
      <w:r w:rsidR="003054C5">
        <w:rPr>
          <w:rFonts w:ascii="Palatino Linotype" w:hAnsi="Palatino Linotype"/>
          <w:i/>
        </w:rPr>
        <w:t>T</w:t>
      </w:r>
      <w:r w:rsidR="008A374E" w:rsidRPr="0010465D">
        <w:rPr>
          <w:rFonts w:ascii="Palatino Linotype" w:hAnsi="Palatino Linotype"/>
          <w:i/>
        </w:rPr>
        <w:t>iongkok</w:t>
      </w:r>
      <w:r w:rsidR="008A374E" w:rsidRPr="0010465D">
        <w:rPr>
          <w:rFonts w:ascii="Palatino Linotype" w:hAnsi="Palatino Linotype"/>
        </w:rPr>
        <w:t xml:space="preserve"> ber</w:t>
      </w:r>
      <w:r w:rsidR="003054C5">
        <w:rPr>
          <w:rFonts w:ascii="Palatino Linotype" w:hAnsi="Palatino Linotype"/>
        </w:rPr>
        <w:t>tuliskan</w:t>
      </w:r>
      <w:r w:rsidR="008A374E" w:rsidRPr="0010465D">
        <w:rPr>
          <w:rFonts w:ascii="Palatino Linotype" w:hAnsi="Palatino Linotype"/>
        </w:rPr>
        <w:t xml:space="preserve"> tent</w:t>
      </w:r>
      <w:r w:rsidR="003054C5">
        <w:rPr>
          <w:rFonts w:ascii="Palatino Linotype" w:hAnsi="Palatino Linotype"/>
        </w:rPr>
        <w:t>ang permohonan</w:t>
      </w:r>
      <w:r w:rsidR="00226035" w:rsidRPr="0010465D">
        <w:rPr>
          <w:rFonts w:ascii="Palatino Linotype" w:hAnsi="Palatino Linotype"/>
        </w:rPr>
        <w:t>.</w:t>
      </w:r>
    </w:p>
    <w:p w:rsidR="00975A1E" w:rsidRPr="00A424A3" w:rsidRDefault="00226035" w:rsidP="0091140D">
      <w:pPr>
        <w:spacing w:after="0"/>
        <w:jc w:val="both"/>
        <w:rPr>
          <w:rFonts w:ascii="Palatino Linotype" w:hAnsi="Palatino Linotype"/>
        </w:rPr>
      </w:pPr>
      <w:r w:rsidRPr="0010465D">
        <w:rPr>
          <w:rFonts w:ascii="Palatino Linotype" w:hAnsi="Palatino Linotype"/>
        </w:rPr>
        <w:tab/>
        <w:t xml:space="preserve">Kepercayaan </w:t>
      </w:r>
      <w:r w:rsidRPr="0010465D">
        <w:rPr>
          <w:rFonts w:ascii="Palatino Linotype" w:hAnsi="Palatino Linotype"/>
          <w:i/>
        </w:rPr>
        <w:t>Sam Gao</w:t>
      </w:r>
      <w:r w:rsidRPr="0010465D">
        <w:rPr>
          <w:rFonts w:ascii="Palatino Linotype" w:hAnsi="Palatino Linotype"/>
        </w:rPr>
        <w:t xml:space="preserve"> mengajarkan urutan ritus</w:t>
      </w:r>
      <w:r w:rsidR="000714FC">
        <w:rPr>
          <w:rFonts w:ascii="Palatino Linotype" w:hAnsi="Palatino Linotype"/>
        </w:rPr>
        <w:t xml:space="preserve"> </w:t>
      </w:r>
      <w:r w:rsidR="00CA204D">
        <w:rPr>
          <w:rFonts w:ascii="Palatino Linotype" w:hAnsi="Palatino Linotype"/>
        </w:rPr>
        <w:t>pembuka w</w:t>
      </w:r>
      <w:r w:rsidR="00610140">
        <w:rPr>
          <w:rFonts w:ascii="Palatino Linotype" w:hAnsi="Palatino Linotype"/>
        </w:rPr>
        <w:t xml:space="preserve">ayang </w:t>
      </w:r>
      <w:r w:rsidR="00CA204D">
        <w:rPr>
          <w:rFonts w:ascii="Palatino Linotype" w:hAnsi="Palatino Linotype"/>
          <w:i/>
        </w:rPr>
        <w:t>p</w:t>
      </w:r>
      <w:r w:rsidR="00610140" w:rsidRPr="00610140">
        <w:rPr>
          <w:rFonts w:ascii="Palatino Linotype" w:hAnsi="Palatino Linotype"/>
          <w:i/>
        </w:rPr>
        <w:t>otehi</w:t>
      </w:r>
      <w:r w:rsidR="00610140">
        <w:rPr>
          <w:rFonts w:ascii="Palatino Linotype" w:hAnsi="Palatino Linotype"/>
        </w:rPr>
        <w:t xml:space="preserve"> didahului</w:t>
      </w:r>
      <w:r w:rsidR="000714FC">
        <w:rPr>
          <w:rFonts w:ascii="Palatino Linotype" w:hAnsi="Palatino Linotype"/>
        </w:rPr>
        <w:t xml:space="preserve"> </w:t>
      </w:r>
      <w:r w:rsidR="00975A1E">
        <w:rPr>
          <w:rFonts w:ascii="Palatino Linotype" w:hAnsi="Palatino Linotype"/>
        </w:rPr>
        <w:t>dengan cara</w:t>
      </w:r>
      <w:r w:rsidR="000714FC">
        <w:rPr>
          <w:rFonts w:ascii="Palatino Linotype" w:hAnsi="Palatino Linotype"/>
        </w:rPr>
        <w:t xml:space="preserve"> </w:t>
      </w:r>
      <w:r w:rsidRPr="0010465D">
        <w:rPr>
          <w:rFonts w:ascii="Palatino Linotype" w:hAnsi="Palatino Linotype"/>
        </w:rPr>
        <w:t>dalang membakar kertas mantra berwarna merah/kuning. Proses pembakaran kertas mantra ini diiringi musik yang didominasi oleh suara perkusi.</w:t>
      </w:r>
      <w:r w:rsidR="009377A6" w:rsidRPr="0010465D">
        <w:rPr>
          <w:rFonts w:ascii="Palatino Linotype" w:hAnsi="Palatino Linotype"/>
        </w:rPr>
        <w:t xml:space="preserve"> Setelah musik selesai, dalang berputar mengitari peti dan panggung</w:t>
      </w:r>
      <w:r w:rsidR="001B1717" w:rsidRPr="0010465D">
        <w:rPr>
          <w:rFonts w:ascii="Palatino Linotype" w:hAnsi="Palatino Linotype"/>
        </w:rPr>
        <w:t xml:space="preserve"> serta melakukan permohonan dengan tujuan pertunjukan dapat berjalan dengan </w:t>
      </w:r>
      <w:r w:rsidR="0006679A">
        <w:rPr>
          <w:rFonts w:ascii="Palatino Linotype" w:hAnsi="Palatino Linotype"/>
        </w:rPr>
        <w:t>lanca</w:t>
      </w:r>
      <w:r w:rsidR="00980121" w:rsidRPr="0010465D">
        <w:rPr>
          <w:rFonts w:ascii="Palatino Linotype" w:hAnsi="Palatino Linotype"/>
        </w:rPr>
        <w:t xml:space="preserve">r dan terhindar dari malapetaka. </w:t>
      </w:r>
    </w:p>
    <w:p w:rsidR="008061CA" w:rsidRDefault="009C7A81" w:rsidP="0091140D">
      <w:pPr>
        <w:spacing w:after="0"/>
        <w:jc w:val="both"/>
        <w:rPr>
          <w:rFonts w:ascii="Palatino Linotype" w:hAnsi="Palatino Linotype"/>
          <w:i/>
        </w:rPr>
      </w:pPr>
      <w:r>
        <w:rPr>
          <w:rFonts w:ascii="Palatino Linotype" w:hAnsi="Palatino Linotype"/>
        </w:rPr>
        <w:tab/>
      </w:r>
      <w:r w:rsidR="00980121" w:rsidRPr="0010465D">
        <w:rPr>
          <w:rFonts w:ascii="Palatino Linotype" w:hAnsi="Palatino Linotype"/>
        </w:rPr>
        <w:t>Adegan pembuka biasanya d</w:t>
      </w:r>
      <w:r w:rsidR="00CD0D3B" w:rsidRPr="0010465D">
        <w:rPr>
          <w:rFonts w:ascii="Palatino Linotype" w:hAnsi="Palatino Linotype"/>
        </w:rPr>
        <w:t>iawali dengan munculnya 2 atau 4</w:t>
      </w:r>
      <w:r w:rsidR="00980121" w:rsidRPr="0010465D">
        <w:rPr>
          <w:rFonts w:ascii="Palatino Linotype" w:hAnsi="Palatino Linotype"/>
        </w:rPr>
        <w:t xml:space="preserve"> tokoh dewa untuk memberikan kat</w:t>
      </w:r>
      <w:r w:rsidR="004C183F">
        <w:rPr>
          <w:rFonts w:ascii="Palatino Linotype" w:hAnsi="Palatino Linotype"/>
        </w:rPr>
        <w:t>a sambutan dalam b</w:t>
      </w:r>
      <w:r>
        <w:rPr>
          <w:rFonts w:ascii="Palatino Linotype" w:hAnsi="Palatino Linotype"/>
        </w:rPr>
        <w:t xml:space="preserve">ahasa Hokkian, </w:t>
      </w:r>
      <w:r w:rsidR="00980121" w:rsidRPr="0010465D">
        <w:rPr>
          <w:rFonts w:ascii="Palatino Linotype" w:hAnsi="Palatino Linotype"/>
        </w:rPr>
        <w:t>kemudian diterj</w:t>
      </w:r>
      <w:r w:rsidR="00A85F74">
        <w:rPr>
          <w:rFonts w:ascii="Palatino Linotype" w:hAnsi="Palatino Linotype"/>
        </w:rPr>
        <w:t xml:space="preserve">emahkan dalam bahasa Indonesia. </w:t>
      </w:r>
      <w:r w:rsidR="00980121" w:rsidRPr="0010465D">
        <w:rPr>
          <w:rFonts w:ascii="Palatino Linotype" w:hAnsi="Palatino Linotype"/>
        </w:rPr>
        <w:t xml:space="preserve">Pada bagian ini bisa dianalogikan sebagai </w:t>
      </w:r>
      <w:r w:rsidR="00980121" w:rsidRPr="0010465D">
        <w:rPr>
          <w:rFonts w:ascii="Palatino Linotype" w:hAnsi="Palatino Linotype"/>
          <w:i/>
        </w:rPr>
        <w:t xml:space="preserve">suluk </w:t>
      </w:r>
      <w:r w:rsidR="00980121" w:rsidRPr="0010465D">
        <w:rPr>
          <w:rFonts w:ascii="Palatino Linotype" w:hAnsi="Palatino Linotype"/>
        </w:rPr>
        <w:t>dalam pewayangan jawa. Kata sambutan berisi</w:t>
      </w:r>
      <w:r w:rsidR="00534B00">
        <w:rPr>
          <w:rFonts w:ascii="Palatino Linotype" w:hAnsi="Palatino Linotype"/>
        </w:rPr>
        <w:t xml:space="preserve"> tentang</w:t>
      </w:r>
      <w:r w:rsidR="00980121" w:rsidRPr="0010465D">
        <w:rPr>
          <w:rFonts w:ascii="Palatino Linotype" w:hAnsi="Palatino Linotype"/>
        </w:rPr>
        <w:t xml:space="preserve"> intisari dari lakon yang akan dibawakan.</w:t>
      </w:r>
      <w:r w:rsidR="00216D5E" w:rsidRPr="0010465D">
        <w:rPr>
          <w:rFonts w:ascii="Palatino Linotype" w:hAnsi="Palatino Linotype"/>
        </w:rPr>
        <w:t xml:space="preserve"> Setelah kata sambutan, kemudian dibacakan juga nama-na</w:t>
      </w:r>
      <w:r w:rsidR="00CA204D">
        <w:rPr>
          <w:rFonts w:ascii="Palatino Linotype" w:hAnsi="Palatino Linotype"/>
        </w:rPr>
        <w:t xml:space="preserve">ma </w:t>
      </w:r>
      <w:r w:rsidR="00CA204D">
        <w:rPr>
          <w:rFonts w:ascii="Palatino Linotype" w:hAnsi="Palatino Linotype"/>
        </w:rPr>
        <w:lastRenderedPageBreak/>
        <w:t>penyumbang dari pertunjukan w</w:t>
      </w:r>
      <w:r w:rsidR="00216D5E" w:rsidRPr="0010465D">
        <w:rPr>
          <w:rFonts w:ascii="Palatino Linotype" w:hAnsi="Palatino Linotype"/>
        </w:rPr>
        <w:t xml:space="preserve">ayang </w:t>
      </w:r>
      <w:r w:rsidR="00CA204D">
        <w:rPr>
          <w:rFonts w:ascii="Palatino Linotype" w:hAnsi="Palatino Linotype"/>
          <w:i/>
        </w:rPr>
        <w:t>p</w:t>
      </w:r>
      <w:r w:rsidR="00216D5E" w:rsidRPr="0010465D">
        <w:rPr>
          <w:rFonts w:ascii="Palatino Linotype" w:hAnsi="Palatino Linotype"/>
          <w:i/>
        </w:rPr>
        <w:t>otehi</w:t>
      </w:r>
      <w:r w:rsidR="0006679A">
        <w:rPr>
          <w:rFonts w:ascii="Palatino Linotype" w:hAnsi="Palatino Linotype"/>
          <w:i/>
        </w:rPr>
        <w:t>.</w:t>
      </w:r>
    </w:p>
    <w:p w:rsidR="00D048D5" w:rsidRDefault="003B62C4" w:rsidP="0091140D">
      <w:pPr>
        <w:spacing w:after="0"/>
        <w:jc w:val="both"/>
        <w:rPr>
          <w:rFonts w:ascii="Palatino Linotype" w:hAnsi="Palatino Linotype"/>
        </w:rPr>
      </w:pPr>
      <w:r>
        <w:rPr>
          <w:rFonts w:ascii="Palatino Linotype" w:hAnsi="Palatino Linotype"/>
          <w:b/>
        </w:rPr>
        <w:tab/>
      </w:r>
      <w:r w:rsidRPr="003B62C4">
        <w:rPr>
          <w:rFonts w:ascii="Palatino Linotype" w:hAnsi="Palatino Linotype"/>
        </w:rPr>
        <w:t>Pada</w:t>
      </w:r>
      <w:r>
        <w:rPr>
          <w:rFonts w:ascii="Palatino Linotype" w:hAnsi="Palatino Linotype"/>
        </w:rPr>
        <w:t xml:space="preserve"> adegan pembuka ini, ke-4 tokoh dewa tadi juga mengajak penonton untuk ikut mendoakan para </w:t>
      </w:r>
      <w:r w:rsidR="00D048D5">
        <w:rPr>
          <w:rFonts w:ascii="Palatino Linotype" w:hAnsi="Palatino Linotype"/>
        </w:rPr>
        <w:t>donatu</w:t>
      </w:r>
      <w:r>
        <w:rPr>
          <w:rFonts w:ascii="Palatino Linotype" w:hAnsi="Palatino Linotype"/>
        </w:rPr>
        <w:t>r dan berdoa untuk ujub pribadi</w:t>
      </w:r>
      <w:r w:rsidR="00D048D5">
        <w:rPr>
          <w:rFonts w:ascii="Palatino Linotype" w:hAnsi="Palatino Linotype"/>
        </w:rPr>
        <w:t xml:space="preserve"> masing-masing supaya terhindar dari segala macam malapetaka, penyakit dan memperoleh berkah setelah pulang</w:t>
      </w:r>
      <w:r>
        <w:rPr>
          <w:rFonts w:ascii="Palatino Linotype" w:hAnsi="Palatino Linotype"/>
        </w:rPr>
        <w:t>.</w:t>
      </w:r>
      <w:r w:rsidR="00D048D5">
        <w:rPr>
          <w:rFonts w:ascii="Palatino Linotype" w:hAnsi="Palatino Linotype"/>
        </w:rPr>
        <w:t xml:space="preserve"> Paska berdoa secara kolektif, ke-4 dewa tersebut lalu memberikan hormat sebagai tanda masuknya babak pertama.</w:t>
      </w:r>
    </w:p>
    <w:p w:rsidR="003F6DBF" w:rsidRDefault="00BC3135" w:rsidP="0091140D">
      <w:pPr>
        <w:spacing w:after="0"/>
        <w:jc w:val="both"/>
        <w:rPr>
          <w:rFonts w:ascii="Palatino Linotype" w:hAnsi="Palatino Linotype"/>
        </w:rPr>
      </w:pPr>
      <w:r>
        <w:rPr>
          <w:rFonts w:ascii="Palatino Linotype" w:hAnsi="Palatino Linotype"/>
        </w:rPr>
        <w:tab/>
      </w:r>
      <w:r w:rsidR="003F6DBF" w:rsidRPr="004D7EDE">
        <w:rPr>
          <w:rFonts w:ascii="Palatino Linotype" w:hAnsi="Palatino Linotype"/>
          <w:i/>
        </w:rPr>
        <w:t>Lakon</w:t>
      </w:r>
      <w:r w:rsidR="003F6DBF">
        <w:rPr>
          <w:rFonts w:ascii="Palatino Linotype" w:hAnsi="Palatino Linotype"/>
        </w:rPr>
        <w:t xml:space="preserve"> Shi Jin Kwie adalah cerita fiksi yang berisi tentang kisah kepahlawanan jendral perang dalam mengawal Kaisar Lie Sie Bien untuk memperebutkan kekuasaan</w:t>
      </w:r>
      <w:r w:rsidR="008A087A">
        <w:rPr>
          <w:rFonts w:ascii="Palatino Linotype" w:hAnsi="Palatino Linotype"/>
        </w:rPr>
        <w:t xml:space="preserve"> (Riyanto, 2018: 6)</w:t>
      </w:r>
      <w:r w:rsidR="003F6DBF">
        <w:rPr>
          <w:rFonts w:ascii="Palatino Linotype" w:hAnsi="Palatino Linotype"/>
        </w:rPr>
        <w:t>. Perebutan kekuasaan tersebut mendapatkan perlawanan dari Jendral</w:t>
      </w:r>
      <w:r w:rsidR="00595372">
        <w:rPr>
          <w:rFonts w:ascii="Palatino Linotype" w:hAnsi="Palatino Linotype"/>
        </w:rPr>
        <w:t xml:space="preserve"> So Poo Tong yang berasal dari K</w:t>
      </w:r>
      <w:r w:rsidR="003F6DBF">
        <w:rPr>
          <w:rFonts w:ascii="Palatino Linotype" w:hAnsi="Palatino Linotype"/>
        </w:rPr>
        <w:t>erajaan Taay Tong Tiaw.</w:t>
      </w:r>
      <w:r>
        <w:rPr>
          <w:rFonts w:ascii="Palatino Linotype" w:hAnsi="Palatino Linotype"/>
        </w:rPr>
        <w:t xml:space="preserve"> Pada adegan pertama, Shi Ji</w:t>
      </w:r>
      <w:r w:rsidR="00CA204D">
        <w:rPr>
          <w:rFonts w:ascii="Palatino Linotype" w:hAnsi="Palatino Linotype"/>
        </w:rPr>
        <w:t xml:space="preserve">n Kwie </w:t>
      </w:r>
      <w:r w:rsidR="00BA5A41">
        <w:rPr>
          <w:rFonts w:ascii="Palatino Linotype" w:hAnsi="Palatino Linotype"/>
        </w:rPr>
        <w:t>menerima surat tantangan dari K</w:t>
      </w:r>
      <w:r w:rsidR="00CA204D">
        <w:rPr>
          <w:rFonts w:ascii="Palatino Linotype" w:hAnsi="Palatino Linotype"/>
        </w:rPr>
        <w:t>ota Taay P</w:t>
      </w:r>
      <w:r>
        <w:rPr>
          <w:rFonts w:ascii="Palatino Linotype" w:hAnsi="Palatino Linotype"/>
        </w:rPr>
        <w:t>ay Kwan</w:t>
      </w:r>
      <w:r w:rsidR="00BA5A41">
        <w:rPr>
          <w:rFonts w:ascii="Palatino Linotype" w:hAnsi="Palatino Linotype"/>
        </w:rPr>
        <w:t xml:space="preserve"> yang tidak tertib dalam membayar upeti</w:t>
      </w:r>
      <w:r w:rsidR="00BA585C">
        <w:rPr>
          <w:rFonts w:ascii="Palatino Linotype" w:hAnsi="Palatino Linotype"/>
        </w:rPr>
        <w:t>. Dalam adegan ini, tokoh yang keluar adalah boneka dengan karakter bangsawan dan perwira peran</w:t>
      </w:r>
      <w:r w:rsidR="009C0B2B">
        <w:rPr>
          <w:rFonts w:ascii="Palatino Linotype" w:hAnsi="Palatino Linotype"/>
        </w:rPr>
        <w:t>g kerajaan</w:t>
      </w:r>
      <w:r w:rsidR="00CA5AB1">
        <w:rPr>
          <w:rFonts w:ascii="Palatino Linotype" w:hAnsi="Palatino Linotype"/>
        </w:rPr>
        <w:t>.</w:t>
      </w:r>
      <w:r w:rsidR="009C0B2B">
        <w:rPr>
          <w:rFonts w:ascii="Palatino Linotype" w:hAnsi="Palatino Linotype"/>
        </w:rPr>
        <w:t xml:space="preserve"> Suasana yang digambarkan dalam adegan dapat dianalogikan seperti sidang senat</w:t>
      </w:r>
      <w:r w:rsidR="00BA5A41">
        <w:rPr>
          <w:rFonts w:ascii="Palatino Linotype" w:hAnsi="Palatino Linotype"/>
        </w:rPr>
        <w:t>. Dimana Panglima perang memimpin rapat untuk menentukan strategi</w:t>
      </w:r>
      <w:r w:rsidR="008A61E0">
        <w:rPr>
          <w:rFonts w:ascii="Palatino Linotype" w:hAnsi="Palatino Linotype"/>
        </w:rPr>
        <w:t xml:space="preserve"> dan memilih perwira perang.</w:t>
      </w:r>
    </w:p>
    <w:p w:rsidR="00CA5AB1" w:rsidRDefault="00CA5AB1" w:rsidP="0091140D">
      <w:pPr>
        <w:spacing w:after="0"/>
        <w:jc w:val="both"/>
        <w:rPr>
          <w:rFonts w:ascii="Palatino Linotype" w:hAnsi="Palatino Linotype"/>
        </w:rPr>
      </w:pPr>
      <w:r>
        <w:rPr>
          <w:rFonts w:ascii="Palatino Linotype" w:hAnsi="Palatino Linotype"/>
        </w:rPr>
        <w:tab/>
        <w:t>Adegan kedua yakni Kaisar Lie Sie Bien men</w:t>
      </w:r>
      <w:r w:rsidR="00BA5A41">
        <w:rPr>
          <w:rFonts w:ascii="Palatino Linotype" w:hAnsi="Palatino Linotype"/>
        </w:rPr>
        <w:t>gutus Shi Jin Kwie untuk men</w:t>
      </w:r>
      <w:r>
        <w:rPr>
          <w:rFonts w:ascii="Palatino Linotype" w:hAnsi="Palatino Linotype"/>
        </w:rPr>
        <w:t xml:space="preserve">yerang </w:t>
      </w:r>
      <w:r w:rsidR="00F95805">
        <w:rPr>
          <w:rFonts w:ascii="Palatino Linotype" w:hAnsi="Palatino Linotype"/>
        </w:rPr>
        <w:t>Kota Taay Pay Kwan</w:t>
      </w:r>
      <w:r>
        <w:rPr>
          <w:rFonts w:ascii="Palatino Linotype" w:hAnsi="Palatino Linotype"/>
        </w:rPr>
        <w:t xml:space="preserve"> yang terletak dibagian utara.</w:t>
      </w:r>
      <w:r w:rsidR="00F95805">
        <w:rPr>
          <w:rFonts w:ascii="Palatino Linotype" w:hAnsi="Palatino Linotype"/>
        </w:rPr>
        <w:t xml:space="preserve"> Adegan ini digambarkan </w:t>
      </w:r>
      <w:r w:rsidR="009049EE">
        <w:rPr>
          <w:rFonts w:ascii="Palatino Linotype" w:hAnsi="Palatino Linotype"/>
        </w:rPr>
        <w:t xml:space="preserve">sebagai </w:t>
      </w:r>
      <w:r w:rsidR="00F95805">
        <w:rPr>
          <w:rFonts w:ascii="Palatino Linotype" w:hAnsi="Palatino Linotype"/>
        </w:rPr>
        <w:t xml:space="preserve">penyergapan pasukan Shi Jin Kwie yang sedang melintas. Sama seperti adegan dalam pewayangan </w:t>
      </w:r>
      <w:r w:rsidR="00F95805" w:rsidRPr="00A95769">
        <w:rPr>
          <w:rFonts w:ascii="Palatino Linotype" w:hAnsi="Palatino Linotype"/>
          <w:i/>
        </w:rPr>
        <w:t>purwa</w:t>
      </w:r>
      <w:r w:rsidR="00F95805">
        <w:rPr>
          <w:rFonts w:ascii="Palatino Linotype" w:hAnsi="Palatino Linotype"/>
        </w:rPr>
        <w:t xml:space="preserve"> di Jawa</w:t>
      </w:r>
      <w:r w:rsidR="006265FA">
        <w:rPr>
          <w:rFonts w:ascii="Palatino Linotype" w:hAnsi="Palatino Linotype"/>
        </w:rPr>
        <w:t xml:space="preserve">. Sebelum mereka </w:t>
      </w:r>
      <w:r w:rsidR="00A95769">
        <w:rPr>
          <w:rFonts w:ascii="Palatino Linotype" w:hAnsi="Palatino Linotype"/>
        </w:rPr>
        <w:t>ber</w:t>
      </w:r>
      <w:r w:rsidR="00F95805">
        <w:rPr>
          <w:rFonts w:ascii="Palatino Linotype" w:hAnsi="Palatino Linotype"/>
        </w:rPr>
        <w:t>perang, satu sama lain melakukan dialog untuk memperkenalkan diri dan mengidentifikasi lawan</w:t>
      </w:r>
      <w:r w:rsidR="00805460">
        <w:rPr>
          <w:rFonts w:ascii="Palatino Linotype" w:hAnsi="Palatino Linotype"/>
        </w:rPr>
        <w:t xml:space="preserve">. Karakter boneka yang muncul </w:t>
      </w:r>
      <w:r w:rsidR="00A95769">
        <w:rPr>
          <w:rFonts w:ascii="Palatino Linotype" w:hAnsi="Palatino Linotype"/>
        </w:rPr>
        <w:t xml:space="preserve">dalam adegan ini </w:t>
      </w:r>
      <w:r w:rsidR="00805460">
        <w:rPr>
          <w:rFonts w:ascii="Palatino Linotype" w:hAnsi="Palatino Linotype"/>
        </w:rPr>
        <w:t>berurutan dari golongan perwira perang sampai prajurit biasa.</w:t>
      </w:r>
    </w:p>
    <w:p w:rsidR="00805460" w:rsidRDefault="00805460" w:rsidP="0091140D">
      <w:pPr>
        <w:spacing w:after="0"/>
        <w:jc w:val="both"/>
        <w:rPr>
          <w:rFonts w:ascii="Palatino Linotype" w:hAnsi="Palatino Linotype"/>
        </w:rPr>
      </w:pPr>
      <w:r>
        <w:rPr>
          <w:rFonts w:ascii="Palatino Linotype" w:hAnsi="Palatino Linotype"/>
        </w:rPr>
        <w:lastRenderedPageBreak/>
        <w:tab/>
        <w:t>Adegan ketiga</w:t>
      </w:r>
      <w:r w:rsidR="00AC7BB2">
        <w:rPr>
          <w:rFonts w:ascii="Palatino Linotype" w:hAnsi="Palatino Linotype"/>
        </w:rPr>
        <w:t xml:space="preserve"> adalah</w:t>
      </w:r>
      <w:r>
        <w:rPr>
          <w:rFonts w:ascii="Palatino Linotype" w:hAnsi="Palatino Linotype"/>
        </w:rPr>
        <w:t xml:space="preserve"> peperangan. Bagian ini memunculkan </w:t>
      </w:r>
      <w:r w:rsidRPr="00805460">
        <w:rPr>
          <w:rFonts w:ascii="Palatino Linotype" w:hAnsi="Palatino Linotype"/>
          <w:i/>
        </w:rPr>
        <w:t>duel</w:t>
      </w:r>
      <w:r w:rsidR="00FC3CC5">
        <w:rPr>
          <w:rFonts w:ascii="Palatino Linotype" w:hAnsi="Palatino Linotype"/>
          <w:i/>
        </w:rPr>
        <w:t xml:space="preserve"> </w:t>
      </w:r>
      <w:r w:rsidR="00E67B3C">
        <w:rPr>
          <w:rFonts w:ascii="Palatino Linotype" w:hAnsi="Palatino Linotype"/>
        </w:rPr>
        <w:t>karakter</w:t>
      </w:r>
      <w:r>
        <w:rPr>
          <w:rFonts w:ascii="Palatino Linotype" w:hAnsi="Palatino Linotype"/>
        </w:rPr>
        <w:t xml:space="preserve"> antara tokoh antagonis dan protagonis. Tokoh antagonis dapat diidentifikasi dari </w:t>
      </w:r>
      <w:r w:rsidR="00A8470A">
        <w:rPr>
          <w:rFonts w:ascii="Palatino Linotype" w:hAnsi="Palatino Linotype"/>
        </w:rPr>
        <w:t xml:space="preserve">ujaran kebencian </w:t>
      </w:r>
      <w:r w:rsidR="0044303C">
        <w:rPr>
          <w:rFonts w:ascii="Palatino Linotype" w:hAnsi="Palatino Linotype"/>
        </w:rPr>
        <w:t xml:space="preserve">dan sesumbar </w:t>
      </w:r>
      <w:r w:rsidR="00A8470A">
        <w:rPr>
          <w:rFonts w:ascii="Palatino Linotype" w:hAnsi="Palatino Linotype"/>
        </w:rPr>
        <w:t>yang</w:t>
      </w:r>
      <w:r w:rsidR="00FC3CC5">
        <w:rPr>
          <w:rFonts w:ascii="Palatino Linotype" w:hAnsi="Palatino Linotype"/>
        </w:rPr>
        <w:t xml:space="preserve"> </w:t>
      </w:r>
      <w:r w:rsidR="00454C0F">
        <w:rPr>
          <w:rFonts w:ascii="Palatino Linotype" w:hAnsi="Palatino Linotype"/>
        </w:rPr>
        <w:t>di</w:t>
      </w:r>
      <w:r w:rsidR="0044303C">
        <w:rPr>
          <w:rFonts w:ascii="Palatino Linotype" w:hAnsi="Palatino Linotype"/>
        </w:rPr>
        <w:t>ucapkan sebelum</w:t>
      </w:r>
      <w:r w:rsidR="000A0944">
        <w:rPr>
          <w:rFonts w:ascii="Palatino Linotype" w:hAnsi="Palatino Linotype"/>
        </w:rPr>
        <w:t xml:space="preserve"> menggunakan</w:t>
      </w:r>
      <w:r w:rsidR="00454C0F">
        <w:rPr>
          <w:rFonts w:ascii="Palatino Linotype" w:hAnsi="Palatino Linotype"/>
        </w:rPr>
        <w:t xml:space="preserve"> senjata. Sedangkan tokoh protagonis dapat dianalisa dari prilaku yang jarang bicara dan dapat menahan emosi untuk tidak menggunakan senjata. Pakaian yang d</w:t>
      </w:r>
      <w:r w:rsidR="00224E30">
        <w:rPr>
          <w:rFonts w:ascii="Palatino Linotype" w:hAnsi="Palatino Linotype"/>
        </w:rPr>
        <w:t>ikenakan</w:t>
      </w:r>
      <w:r w:rsidR="00C0079E">
        <w:rPr>
          <w:rFonts w:ascii="Palatino Linotype" w:hAnsi="Palatino Linotype"/>
        </w:rPr>
        <w:t xml:space="preserve"> dari setiap tokoh dapat digunakan untuk menentukan status kemiliteran.</w:t>
      </w:r>
      <w:r w:rsidR="008227D9">
        <w:rPr>
          <w:rFonts w:ascii="Palatino Linotype" w:hAnsi="Palatino Linotype"/>
        </w:rPr>
        <w:t xml:space="preserve"> Sebagai contoh adalah boneka yang menggunakan pakaian perang (baju zirah) yang dapat diartikan sebagai perwira pe</w:t>
      </w:r>
      <w:r w:rsidR="00E67B3C">
        <w:rPr>
          <w:rFonts w:ascii="Palatino Linotype" w:hAnsi="Palatino Linotype"/>
        </w:rPr>
        <w:t>rang, dan pakaian polos</w:t>
      </w:r>
      <w:r w:rsidR="008227D9">
        <w:rPr>
          <w:rFonts w:ascii="Palatino Linotype" w:hAnsi="Palatino Linotype"/>
        </w:rPr>
        <w:t xml:space="preserve"> tanpa adanya ornamen yang menandakan prajurit biasa. </w:t>
      </w:r>
    </w:p>
    <w:p w:rsidR="00AC7BB2" w:rsidRDefault="000A0944" w:rsidP="0091140D">
      <w:pPr>
        <w:spacing w:after="0"/>
        <w:jc w:val="both"/>
        <w:rPr>
          <w:rFonts w:ascii="Palatino Linotype" w:hAnsi="Palatino Linotype"/>
        </w:rPr>
      </w:pPr>
      <w:r>
        <w:rPr>
          <w:rFonts w:ascii="Palatino Linotype" w:hAnsi="Palatino Linotype"/>
        </w:rPr>
        <w:tab/>
        <w:t xml:space="preserve">Adegan keempat adalah </w:t>
      </w:r>
      <w:r w:rsidR="00905D5D">
        <w:rPr>
          <w:rFonts w:ascii="Palatino Linotype" w:hAnsi="Palatino Linotype"/>
        </w:rPr>
        <w:t xml:space="preserve">suasana di dalam istana Kaisar Lie Sie Bien. Dalam adegan ini digambarkan kemeriahan istana </w:t>
      </w:r>
      <w:r w:rsidR="00ED26D7">
        <w:rPr>
          <w:rFonts w:ascii="Palatino Linotype" w:hAnsi="Palatino Linotype"/>
        </w:rPr>
        <w:t>yang dide</w:t>
      </w:r>
      <w:r w:rsidR="00E67B3C">
        <w:rPr>
          <w:rFonts w:ascii="Palatino Linotype" w:hAnsi="Palatino Linotype"/>
        </w:rPr>
        <w:t>skrip</w:t>
      </w:r>
      <w:r w:rsidR="00D3062C">
        <w:rPr>
          <w:rFonts w:ascii="Palatino Linotype" w:hAnsi="Palatino Linotype"/>
        </w:rPr>
        <w:t xml:space="preserve">sikan dari banyaknya tokoh </w:t>
      </w:r>
      <w:r w:rsidR="00E67B3C">
        <w:rPr>
          <w:rFonts w:ascii="Palatino Linotype" w:hAnsi="Palatino Linotype"/>
        </w:rPr>
        <w:t>menggunakan</w:t>
      </w:r>
      <w:r w:rsidR="00886C14">
        <w:rPr>
          <w:rFonts w:ascii="Palatino Linotype" w:hAnsi="Palatino Linotype"/>
        </w:rPr>
        <w:t xml:space="preserve"> </w:t>
      </w:r>
      <w:r w:rsidR="00E67B3C">
        <w:rPr>
          <w:rFonts w:ascii="Palatino Linotype" w:hAnsi="Palatino Linotype"/>
        </w:rPr>
        <w:t>pakaian dengan</w:t>
      </w:r>
      <w:r w:rsidR="00886C14">
        <w:rPr>
          <w:rFonts w:ascii="Palatino Linotype" w:hAnsi="Palatino Linotype"/>
        </w:rPr>
        <w:t xml:space="preserve"> </w:t>
      </w:r>
      <w:r w:rsidR="00177BF6">
        <w:rPr>
          <w:rFonts w:ascii="Palatino Linotype" w:hAnsi="Palatino Linotype"/>
        </w:rPr>
        <w:t>ornamen</w:t>
      </w:r>
      <w:r w:rsidR="00ED26D7">
        <w:rPr>
          <w:rFonts w:ascii="Palatino Linotype" w:hAnsi="Palatino Linotype"/>
        </w:rPr>
        <w:t xml:space="preserve"> mewah.</w:t>
      </w:r>
      <w:r w:rsidR="00177BF6">
        <w:rPr>
          <w:rFonts w:ascii="Palatino Linotype" w:hAnsi="Palatino Linotype"/>
        </w:rPr>
        <w:t xml:space="preserve"> Sebagai contoh adalah munculnya boneka yang mengenakan </w:t>
      </w:r>
      <w:r w:rsidR="00D3062C">
        <w:rPr>
          <w:rFonts w:ascii="Palatino Linotype" w:hAnsi="Palatino Linotype"/>
        </w:rPr>
        <w:t xml:space="preserve">pakaian berwarna kuning, </w:t>
      </w:r>
      <w:r w:rsidR="006265FA">
        <w:rPr>
          <w:rFonts w:ascii="Palatino Linotype" w:hAnsi="Palatino Linotype"/>
        </w:rPr>
        <w:t>merah</w:t>
      </w:r>
      <w:r w:rsidR="00D3062C">
        <w:rPr>
          <w:rFonts w:ascii="Palatino Linotype" w:hAnsi="Palatino Linotype"/>
        </w:rPr>
        <w:t>, biru</w:t>
      </w:r>
      <w:r w:rsidR="006265FA">
        <w:rPr>
          <w:rFonts w:ascii="Palatino Linotype" w:hAnsi="Palatino Linotype"/>
        </w:rPr>
        <w:t xml:space="preserve"> dengan</w:t>
      </w:r>
      <w:r w:rsidR="00C043C9">
        <w:rPr>
          <w:rFonts w:ascii="Palatino Linotype" w:hAnsi="Palatino Linotype"/>
        </w:rPr>
        <w:t xml:space="preserve"> gambar n</w:t>
      </w:r>
      <w:r w:rsidR="009D0296">
        <w:rPr>
          <w:rFonts w:ascii="Palatino Linotype" w:hAnsi="Palatino Linotype"/>
        </w:rPr>
        <w:t xml:space="preserve">aga atau </w:t>
      </w:r>
      <w:r w:rsidR="00177BF6">
        <w:rPr>
          <w:rFonts w:ascii="Palatino Linotype" w:hAnsi="Palatino Linotype"/>
        </w:rPr>
        <w:t xml:space="preserve">burung </w:t>
      </w:r>
      <w:r w:rsidR="00177BF6" w:rsidRPr="00177BF6">
        <w:rPr>
          <w:rFonts w:ascii="Palatino Linotype" w:hAnsi="Palatino Linotype"/>
          <w:i/>
        </w:rPr>
        <w:t>phoenix</w:t>
      </w:r>
      <w:r w:rsidR="00A87592">
        <w:rPr>
          <w:rFonts w:ascii="Palatino Linotype" w:hAnsi="Palatino Linotype"/>
        </w:rPr>
        <w:t>.</w:t>
      </w:r>
    </w:p>
    <w:p w:rsidR="00F1753C" w:rsidRDefault="00F1753C" w:rsidP="0091140D">
      <w:pPr>
        <w:spacing w:after="0"/>
        <w:jc w:val="both"/>
        <w:rPr>
          <w:rFonts w:ascii="Palatino Linotype" w:hAnsi="Palatino Linotype"/>
        </w:rPr>
      </w:pPr>
    </w:p>
    <w:p w:rsidR="00252003" w:rsidRDefault="00252003" w:rsidP="000763AA">
      <w:pPr>
        <w:spacing w:after="0" w:line="360" w:lineRule="auto"/>
        <w:jc w:val="center"/>
        <w:rPr>
          <w:rFonts w:ascii="Palatino Linotype" w:hAnsi="Palatino Linotype"/>
        </w:rPr>
      </w:pPr>
      <w:r>
        <w:rPr>
          <w:rFonts w:ascii="Palatino Linotype" w:hAnsi="Palatino Linotype"/>
          <w:noProof/>
        </w:rPr>
        <w:drawing>
          <wp:inline distT="0" distB="0" distL="0" distR="0">
            <wp:extent cx="1401092" cy="2075291"/>
            <wp:effectExtent l="19050" t="0" r="8608"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3174" cy="2078374"/>
                    </a:xfrm>
                    <a:prstGeom prst="rect">
                      <a:avLst/>
                    </a:prstGeom>
                  </pic:spPr>
                </pic:pic>
              </a:graphicData>
            </a:graphic>
          </wp:inline>
        </w:drawing>
      </w:r>
      <w:r>
        <w:rPr>
          <w:rFonts w:ascii="Palatino Linotype" w:hAnsi="Palatino Linotype"/>
          <w:noProof/>
        </w:rPr>
        <w:drawing>
          <wp:inline distT="0" distB="0" distL="0" distR="0">
            <wp:extent cx="1372429" cy="2081436"/>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372385" cy="2081369"/>
                    </a:xfrm>
                    <a:prstGeom prst="rect">
                      <a:avLst/>
                    </a:prstGeom>
                  </pic:spPr>
                </pic:pic>
              </a:graphicData>
            </a:graphic>
          </wp:inline>
        </w:drawing>
      </w:r>
    </w:p>
    <w:p w:rsidR="00252003" w:rsidRDefault="00EA7274" w:rsidP="000763AA">
      <w:pPr>
        <w:spacing w:after="0"/>
        <w:jc w:val="center"/>
        <w:rPr>
          <w:rFonts w:ascii="Palatino Linotype" w:hAnsi="Palatino Linotype"/>
          <w:sz w:val="20"/>
          <w:szCs w:val="20"/>
        </w:rPr>
      </w:pPr>
      <w:r>
        <w:rPr>
          <w:rFonts w:ascii="Palatino Linotype" w:hAnsi="Palatino Linotype"/>
          <w:sz w:val="20"/>
          <w:szCs w:val="20"/>
        </w:rPr>
        <w:t>Gambar 2</w:t>
      </w:r>
      <w:r w:rsidR="00D3062C">
        <w:rPr>
          <w:rFonts w:ascii="Palatino Linotype" w:hAnsi="Palatino Linotype"/>
          <w:sz w:val="20"/>
          <w:szCs w:val="20"/>
        </w:rPr>
        <w:t>.</w:t>
      </w:r>
      <w:r w:rsidR="0079393E">
        <w:rPr>
          <w:rFonts w:ascii="Palatino Linotype" w:hAnsi="Palatino Linotype"/>
          <w:sz w:val="20"/>
          <w:szCs w:val="20"/>
        </w:rPr>
        <w:t xml:space="preserve"> Wayang</w:t>
      </w:r>
      <w:r w:rsidR="00252003" w:rsidRPr="00EF4D45">
        <w:rPr>
          <w:rFonts w:ascii="Palatino Linotype" w:hAnsi="Palatino Linotype"/>
          <w:i/>
          <w:sz w:val="20"/>
          <w:szCs w:val="20"/>
        </w:rPr>
        <w:t>Potehi</w:t>
      </w:r>
      <w:r w:rsidR="009D0296">
        <w:rPr>
          <w:rFonts w:ascii="Palatino Linotype" w:hAnsi="Palatino Linotype"/>
          <w:sz w:val="20"/>
          <w:szCs w:val="20"/>
        </w:rPr>
        <w:t xml:space="preserve"> dengan peran pejabat</w:t>
      </w:r>
    </w:p>
    <w:p w:rsidR="00252003" w:rsidRDefault="00252003" w:rsidP="000763AA">
      <w:pPr>
        <w:spacing w:after="0"/>
        <w:jc w:val="center"/>
        <w:rPr>
          <w:rFonts w:ascii="Palatino Linotype" w:hAnsi="Palatino Linotype"/>
          <w:sz w:val="20"/>
          <w:szCs w:val="20"/>
        </w:rPr>
      </w:pPr>
      <w:r>
        <w:rPr>
          <w:rFonts w:ascii="Palatino Linotype" w:hAnsi="Palatino Linotype"/>
          <w:sz w:val="20"/>
          <w:szCs w:val="20"/>
        </w:rPr>
        <w:t>(Foto Teguh H. Patriantoro, 7 Februari 2019)</w:t>
      </w:r>
    </w:p>
    <w:p w:rsidR="0091390B" w:rsidRPr="00252003" w:rsidRDefault="0091390B" w:rsidP="00252003">
      <w:pPr>
        <w:spacing w:after="0" w:line="240" w:lineRule="auto"/>
        <w:jc w:val="center"/>
        <w:rPr>
          <w:rFonts w:ascii="Palatino Linotype" w:hAnsi="Palatino Linotype"/>
          <w:sz w:val="20"/>
          <w:szCs w:val="20"/>
        </w:rPr>
      </w:pPr>
    </w:p>
    <w:p w:rsidR="000A0944" w:rsidRPr="00177BF6" w:rsidRDefault="00AC7BB2" w:rsidP="0091140D">
      <w:pPr>
        <w:spacing w:after="0"/>
        <w:jc w:val="both"/>
        <w:rPr>
          <w:rFonts w:ascii="Palatino Linotype" w:hAnsi="Palatino Linotype"/>
        </w:rPr>
      </w:pPr>
      <w:r>
        <w:rPr>
          <w:rFonts w:ascii="Palatino Linotype" w:hAnsi="Palatino Linotype"/>
        </w:rPr>
        <w:tab/>
      </w:r>
      <w:r w:rsidR="00E67B3C">
        <w:rPr>
          <w:rFonts w:ascii="Palatino Linotype" w:hAnsi="Palatino Linotype"/>
        </w:rPr>
        <w:t xml:space="preserve">Masyarakat </w:t>
      </w:r>
      <w:r w:rsidR="00E67B3C" w:rsidRPr="00E67B3C">
        <w:rPr>
          <w:rFonts w:ascii="Palatino Linotype" w:hAnsi="Palatino Linotype"/>
          <w:i/>
        </w:rPr>
        <w:t>Tionghoa</w:t>
      </w:r>
      <w:r w:rsidR="00E67B3C">
        <w:rPr>
          <w:rFonts w:ascii="Palatino Linotype" w:hAnsi="Palatino Linotype"/>
        </w:rPr>
        <w:t xml:space="preserve"> mempercayai bahwa n</w:t>
      </w:r>
      <w:r w:rsidR="00A87592">
        <w:rPr>
          <w:rFonts w:ascii="Palatino Linotype" w:hAnsi="Palatino Linotype"/>
        </w:rPr>
        <w:t>aga merupakan</w:t>
      </w:r>
      <w:r w:rsidR="008E33D8">
        <w:rPr>
          <w:rFonts w:ascii="Palatino Linotype" w:hAnsi="Palatino Linotype"/>
        </w:rPr>
        <w:t xml:space="preserve"> </w:t>
      </w:r>
      <w:r w:rsidR="00002795">
        <w:rPr>
          <w:rFonts w:ascii="Palatino Linotype" w:hAnsi="Palatino Linotype"/>
        </w:rPr>
        <w:t xml:space="preserve">hewan </w:t>
      </w:r>
      <w:r w:rsidR="00E67B3C">
        <w:rPr>
          <w:rFonts w:ascii="Palatino Linotype" w:hAnsi="Palatino Linotype"/>
        </w:rPr>
        <w:t>yang paling agung</w:t>
      </w:r>
      <w:r w:rsidR="00002795">
        <w:rPr>
          <w:rFonts w:ascii="Palatino Linotype" w:hAnsi="Palatino Linotype"/>
        </w:rPr>
        <w:t>, melambangkan kekuatan dan tuah. H</w:t>
      </w:r>
      <w:r w:rsidR="00A87592">
        <w:rPr>
          <w:rFonts w:ascii="Palatino Linotype" w:hAnsi="Palatino Linotype"/>
        </w:rPr>
        <w:t xml:space="preserve">ewan mitologi </w:t>
      </w:r>
      <w:r w:rsidR="00002795">
        <w:rPr>
          <w:rFonts w:ascii="Palatino Linotype" w:hAnsi="Palatino Linotype"/>
        </w:rPr>
        <w:t xml:space="preserve">ini merupakan perpaduan </w:t>
      </w:r>
      <w:r w:rsidR="00002795">
        <w:rPr>
          <w:rFonts w:ascii="Palatino Linotype" w:hAnsi="Palatino Linotype"/>
        </w:rPr>
        <w:lastRenderedPageBreak/>
        <w:t>dari beberapa binatang, antara lain: badan berbentuk ular, kepala berben</w:t>
      </w:r>
      <w:r w:rsidR="009600E5">
        <w:rPr>
          <w:rFonts w:ascii="Palatino Linotype" w:hAnsi="Palatino Linotype"/>
        </w:rPr>
        <w:t>tuk kerbau, kaki dan tangan merupakan cakar</w:t>
      </w:r>
      <w:r w:rsidR="008E33D8">
        <w:rPr>
          <w:rFonts w:ascii="Palatino Linotype" w:hAnsi="Palatino Linotype"/>
        </w:rPr>
        <w:t xml:space="preserve"> perwujudan </w:t>
      </w:r>
      <w:r w:rsidR="00887076">
        <w:rPr>
          <w:rFonts w:ascii="Palatino Linotype" w:hAnsi="Palatino Linotype"/>
        </w:rPr>
        <w:t xml:space="preserve">dari </w:t>
      </w:r>
      <w:r w:rsidR="00002795">
        <w:rPr>
          <w:rFonts w:ascii="Palatino Linotype" w:hAnsi="Palatino Linotype"/>
        </w:rPr>
        <w:t xml:space="preserve">burung elang. Atribut lain yang dapat dijadikan tolak ukur untuk menentukan karakter bangsawan adalah adanya ornamen burung </w:t>
      </w:r>
      <w:r w:rsidR="00002795" w:rsidRPr="00002795">
        <w:rPr>
          <w:rFonts w:ascii="Palatino Linotype" w:hAnsi="Palatino Linotype"/>
          <w:i/>
        </w:rPr>
        <w:t>phoenix</w:t>
      </w:r>
      <w:r w:rsidR="00002795">
        <w:rPr>
          <w:rFonts w:ascii="Palatino Linotype" w:hAnsi="Palatino Linotype"/>
        </w:rPr>
        <w:t xml:space="preserve">. </w:t>
      </w:r>
      <w:r>
        <w:rPr>
          <w:rFonts w:ascii="Palatino Linotype" w:hAnsi="Palatino Linotype"/>
        </w:rPr>
        <w:t xml:space="preserve">Burung metafora ini merupakan </w:t>
      </w:r>
      <w:r w:rsidR="000817A3">
        <w:rPr>
          <w:rFonts w:ascii="Palatino Linotype" w:hAnsi="Palatino Linotype"/>
        </w:rPr>
        <w:t>motif resmi yang sering digunakan sebagai sulaman jubah permaisuri</w:t>
      </w:r>
      <w:r w:rsidR="00E97A53">
        <w:rPr>
          <w:rFonts w:ascii="Palatino Linotype" w:hAnsi="Palatino Linotype"/>
        </w:rPr>
        <w:t>.</w:t>
      </w:r>
      <w:r w:rsidR="008E33D8">
        <w:rPr>
          <w:rFonts w:ascii="Palatino Linotype" w:hAnsi="Palatino Linotype"/>
        </w:rPr>
        <w:t xml:space="preserve"> Dari kedua b</w:t>
      </w:r>
      <w:r w:rsidR="002F3370">
        <w:rPr>
          <w:rFonts w:ascii="Palatino Linotype" w:hAnsi="Palatino Linotype"/>
        </w:rPr>
        <w:t>inatang mitologi tersebut, memiliki makna</w:t>
      </w:r>
      <w:r w:rsidR="008E33D8">
        <w:rPr>
          <w:rFonts w:ascii="Palatino Linotype" w:hAnsi="Palatino Linotype"/>
        </w:rPr>
        <w:t xml:space="preserve"> bahwa pergaulan dan pernikahan </w:t>
      </w:r>
      <w:r w:rsidR="002F3370">
        <w:rPr>
          <w:rFonts w:ascii="Palatino Linotype" w:hAnsi="Palatino Linotype"/>
        </w:rPr>
        <w:t xml:space="preserve">digolongan </w:t>
      </w:r>
      <w:r w:rsidR="008E33D8">
        <w:rPr>
          <w:rFonts w:ascii="Palatino Linotype" w:hAnsi="Palatino Linotype"/>
        </w:rPr>
        <w:t xml:space="preserve">top level </w:t>
      </w:r>
      <w:r w:rsidR="002F3370">
        <w:rPr>
          <w:rFonts w:ascii="Palatino Linotype" w:hAnsi="Palatino Linotype"/>
        </w:rPr>
        <w:t xml:space="preserve">hanya terjadi antara naga dan </w:t>
      </w:r>
      <w:r w:rsidR="002F3370" w:rsidRPr="002F3370">
        <w:rPr>
          <w:rFonts w:ascii="Palatino Linotype" w:hAnsi="Palatino Linotype"/>
          <w:i/>
        </w:rPr>
        <w:t>phoenix</w:t>
      </w:r>
      <w:r w:rsidR="002F3370">
        <w:rPr>
          <w:rFonts w:ascii="Palatino Linotype" w:hAnsi="Palatino Linotype"/>
          <w:i/>
        </w:rPr>
        <w:t>.</w:t>
      </w:r>
    </w:p>
    <w:p w:rsidR="00D048D5" w:rsidRPr="0045321B" w:rsidRDefault="0045321B" w:rsidP="0091140D">
      <w:pPr>
        <w:spacing w:after="0"/>
        <w:jc w:val="both"/>
        <w:rPr>
          <w:rFonts w:ascii="Palatino Linotype" w:hAnsi="Palatino Linotype"/>
        </w:rPr>
      </w:pPr>
      <w:r>
        <w:rPr>
          <w:rFonts w:ascii="Palatino Linotype" w:hAnsi="Palatino Linotype"/>
        </w:rPr>
        <w:tab/>
      </w:r>
      <w:r w:rsidR="00782EAC" w:rsidRPr="0045321B">
        <w:rPr>
          <w:rFonts w:ascii="Palatino Linotype" w:hAnsi="Palatino Linotype"/>
        </w:rPr>
        <w:t xml:space="preserve">Adegan kelima yaitu </w:t>
      </w:r>
      <w:r w:rsidRPr="0045321B">
        <w:rPr>
          <w:rFonts w:ascii="Palatino Linotype" w:hAnsi="Palatino Linotype"/>
        </w:rPr>
        <w:t>hiburan</w:t>
      </w:r>
      <w:r>
        <w:rPr>
          <w:rFonts w:ascii="Palatino Linotype" w:hAnsi="Palatino Linotype"/>
        </w:rPr>
        <w:t xml:space="preserve">. Pada dasarnya, skema pertunjukan wayang </w:t>
      </w:r>
      <w:r w:rsidRPr="0045321B">
        <w:rPr>
          <w:rFonts w:ascii="Palatino Linotype" w:hAnsi="Palatino Linotype"/>
          <w:i/>
        </w:rPr>
        <w:t>potehi</w:t>
      </w:r>
      <w:r w:rsidR="00CB30B1">
        <w:rPr>
          <w:rFonts w:ascii="Palatino Linotype" w:hAnsi="Palatino Linotype"/>
          <w:i/>
        </w:rPr>
        <w:t xml:space="preserve"> </w:t>
      </w:r>
      <w:r>
        <w:rPr>
          <w:rFonts w:ascii="Palatino Linotype" w:hAnsi="Palatino Linotype"/>
        </w:rPr>
        <w:t xml:space="preserve">tidak mengenal adanya </w:t>
      </w:r>
      <w:r w:rsidRPr="0045321B">
        <w:rPr>
          <w:rFonts w:ascii="Palatino Linotype" w:hAnsi="Palatino Linotype"/>
          <w:i/>
        </w:rPr>
        <w:t>goro-goro</w:t>
      </w:r>
      <w:r>
        <w:rPr>
          <w:rFonts w:ascii="Palatino Linotype" w:hAnsi="Palatino Linotype"/>
        </w:rPr>
        <w:t xml:space="preserve"> yang sering d</w:t>
      </w:r>
      <w:r w:rsidR="009600E5">
        <w:rPr>
          <w:rFonts w:ascii="Palatino Linotype" w:hAnsi="Palatino Linotype"/>
        </w:rPr>
        <w:t>imainkan oleh punakawan dalam wayang purwa. Adanya percamp</w:t>
      </w:r>
      <w:r w:rsidR="006218C8">
        <w:rPr>
          <w:rFonts w:ascii="Palatino Linotype" w:hAnsi="Palatino Linotype"/>
        </w:rPr>
        <w:t>uran budaya dengan penduduk lokal</w:t>
      </w:r>
      <w:r w:rsidR="009600E5">
        <w:rPr>
          <w:rFonts w:ascii="Palatino Linotype" w:hAnsi="Palatino Linotype"/>
        </w:rPr>
        <w:t xml:space="preserve"> yang kemudian menyebabkan dalang wayang </w:t>
      </w:r>
      <w:r w:rsidR="009600E5">
        <w:rPr>
          <w:rFonts w:ascii="Palatino Linotype" w:hAnsi="Palatino Linotype"/>
          <w:i/>
        </w:rPr>
        <w:t xml:space="preserve">potehi </w:t>
      </w:r>
      <w:r w:rsidR="009600E5">
        <w:rPr>
          <w:rFonts w:ascii="Palatino Linotype" w:hAnsi="Palatino Linotype"/>
        </w:rPr>
        <w:t xml:space="preserve">memasukan </w:t>
      </w:r>
      <w:r w:rsidR="006218C8">
        <w:rPr>
          <w:rFonts w:ascii="Palatino Linotype" w:hAnsi="Palatino Linotype"/>
        </w:rPr>
        <w:t>unsur</w:t>
      </w:r>
      <w:r w:rsidR="009600E5">
        <w:rPr>
          <w:rFonts w:ascii="Palatino Linotype" w:hAnsi="Palatino Linotype"/>
        </w:rPr>
        <w:t xml:space="preserve"> hiburan di dalamnya. Tokoh yang muncul dalam adegan ini biasanya </w:t>
      </w:r>
      <w:r w:rsidR="006218C8">
        <w:rPr>
          <w:rFonts w:ascii="Palatino Linotype" w:hAnsi="Palatino Linotype"/>
        </w:rPr>
        <w:t>diambil dari karakter mata-mata pihak musuh.</w:t>
      </w:r>
      <w:r w:rsidR="009A1A17">
        <w:rPr>
          <w:rFonts w:ascii="Palatino Linotype" w:hAnsi="Palatino Linotype"/>
        </w:rPr>
        <w:t xml:space="preserve"> Peran ganda yang dimainkan oleh tokoh ini adalah menghibur</w:t>
      </w:r>
      <w:r w:rsidR="00713954">
        <w:rPr>
          <w:rFonts w:ascii="Palatino Linotype" w:hAnsi="Palatino Linotype"/>
        </w:rPr>
        <w:t xml:space="preserve"> para penonton dengan nyanyian, pantun, dan respon keadaan</w:t>
      </w:r>
      <w:r w:rsidR="00595372">
        <w:rPr>
          <w:rFonts w:ascii="Palatino Linotype" w:hAnsi="Palatino Linotype"/>
        </w:rPr>
        <w:t xml:space="preserve"> sosial dengan jalan cerita yang dipentaskan.</w:t>
      </w:r>
      <w:r w:rsidR="000D340B">
        <w:rPr>
          <w:rFonts w:ascii="Palatino Linotype" w:hAnsi="Palatino Linotype"/>
        </w:rPr>
        <w:t xml:space="preserve"> Tata rias dan busana yang digunakan oleh tokoh inipun tidak mencolok seperti peran bagong, petruk, gareng dalam wayang Jawa. Bahkan terkadang tokoh di sini muncul seorang diri.</w:t>
      </w:r>
    </w:p>
    <w:p w:rsidR="00782EAC" w:rsidRPr="00E81EBC" w:rsidRDefault="00595372" w:rsidP="0091140D">
      <w:pPr>
        <w:spacing w:after="0"/>
        <w:jc w:val="both"/>
        <w:rPr>
          <w:rFonts w:ascii="Palatino Linotype" w:hAnsi="Palatino Linotype"/>
        </w:rPr>
      </w:pPr>
      <w:r>
        <w:rPr>
          <w:rFonts w:ascii="Palatino Linotype" w:hAnsi="Palatino Linotype"/>
        </w:rPr>
        <w:tab/>
      </w:r>
      <w:r w:rsidR="00782EAC" w:rsidRPr="00595372">
        <w:rPr>
          <w:rFonts w:ascii="Palatino Linotype" w:hAnsi="Palatino Linotype"/>
        </w:rPr>
        <w:t>Adegan keenam</w:t>
      </w:r>
      <w:r>
        <w:rPr>
          <w:rFonts w:ascii="Palatino Linotype" w:hAnsi="Palatino Linotype"/>
        </w:rPr>
        <w:t xml:space="preserve"> yakni Shi Jin Kwie menakhlukan Kerajaan Taay Tong Tiaw</w:t>
      </w:r>
      <w:r w:rsidR="007844E4">
        <w:rPr>
          <w:rFonts w:ascii="Palatino Linotype" w:hAnsi="Palatino Linotype"/>
        </w:rPr>
        <w:t>. Pada bagian ini biasanya digelar dalam 3 babak. Babak pertama yaitu peperangan antar prajurit</w:t>
      </w:r>
      <w:r w:rsidR="00E81EBC">
        <w:rPr>
          <w:rFonts w:ascii="Palatino Linotype" w:hAnsi="Palatino Linotype"/>
        </w:rPr>
        <w:t xml:space="preserve"> sampai perwira perang. Dalam </w:t>
      </w:r>
      <w:r w:rsidR="00E81EBC" w:rsidRPr="00E81EBC">
        <w:rPr>
          <w:rFonts w:ascii="Palatino Linotype" w:hAnsi="Palatino Linotype"/>
          <w:i/>
        </w:rPr>
        <w:t>scene</w:t>
      </w:r>
      <w:r w:rsidR="00CB30B1">
        <w:rPr>
          <w:rFonts w:ascii="Palatino Linotype" w:hAnsi="Palatino Linotype"/>
          <w:i/>
        </w:rPr>
        <w:t xml:space="preserve"> </w:t>
      </w:r>
      <w:r w:rsidR="00E81EBC">
        <w:rPr>
          <w:rFonts w:ascii="Palatino Linotype" w:hAnsi="Palatino Linotype"/>
        </w:rPr>
        <w:t xml:space="preserve">tersebut penonton dapat mengidentifikasi status kemiliteran </w:t>
      </w:r>
      <w:r w:rsidR="008D0491">
        <w:rPr>
          <w:rFonts w:ascii="Palatino Linotype" w:hAnsi="Palatino Linotype"/>
        </w:rPr>
        <w:t>dari pakaian yang dikenakan</w:t>
      </w:r>
      <w:r w:rsidR="000D340B">
        <w:rPr>
          <w:rFonts w:ascii="Palatino Linotype" w:hAnsi="Palatino Linotype"/>
        </w:rPr>
        <w:t xml:space="preserve">. Babak kedua adalah Shi Jin Kwie menangkap So Poo Tong. Sebelum masuk ke adegan penangkapan, </w:t>
      </w:r>
      <w:r w:rsidR="000D340B">
        <w:rPr>
          <w:rFonts w:ascii="Palatino Linotype" w:hAnsi="Palatino Linotype"/>
        </w:rPr>
        <w:lastRenderedPageBreak/>
        <w:t>muncul seorang peramal kerajaan dengan pakaian putih dan adanya aksen rambut, janggut, dan kumis yang berwarna putih.</w:t>
      </w:r>
      <w:r w:rsidR="0068041A">
        <w:rPr>
          <w:rFonts w:ascii="Palatino Linotype" w:hAnsi="Palatino Linotype"/>
        </w:rPr>
        <w:t xml:space="preserve"> Peramal tersebut melihat kondisi langit berwarna merah yang m</w:t>
      </w:r>
      <w:r w:rsidR="00394BCE">
        <w:rPr>
          <w:rFonts w:ascii="Palatino Linotype" w:hAnsi="Palatino Linotype"/>
        </w:rPr>
        <w:t xml:space="preserve">enandakan hawa peperangan </w:t>
      </w:r>
      <w:r w:rsidR="0068041A">
        <w:rPr>
          <w:rFonts w:ascii="Palatino Linotype" w:hAnsi="Palatino Linotype"/>
        </w:rPr>
        <w:t>akan terjadi.</w:t>
      </w:r>
      <w:r w:rsidR="0007470E">
        <w:rPr>
          <w:rFonts w:ascii="Palatino Linotype" w:hAnsi="Palatino Linotype"/>
        </w:rPr>
        <w:t xml:space="preserve"> Babak ketiga digambarkan perang</w:t>
      </w:r>
      <w:r w:rsidR="00742C81">
        <w:rPr>
          <w:rFonts w:ascii="Palatino Linotype" w:hAnsi="Palatino Linotype"/>
        </w:rPr>
        <w:t xml:space="preserve"> pamungkas yang dihadapi</w:t>
      </w:r>
      <w:r w:rsidR="00CB30B1">
        <w:rPr>
          <w:rFonts w:ascii="Palatino Linotype" w:hAnsi="Palatino Linotype"/>
        </w:rPr>
        <w:t xml:space="preserve"> </w:t>
      </w:r>
      <w:r w:rsidR="00394BCE">
        <w:rPr>
          <w:rFonts w:ascii="Palatino Linotype" w:hAnsi="Palatino Linotype"/>
        </w:rPr>
        <w:t>oleh So Poo Tong. Tokoh ini digambarkan dengan raut muka berwarna hitam, dengan penambahan aksen garis putih melingkar dari hidung ke pipi.</w:t>
      </w:r>
    </w:p>
    <w:p w:rsidR="002337CB" w:rsidRDefault="003E7C45" w:rsidP="002337CB">
      <w:pPr>
        <w:spacing w:after="0"/>
        <w:jc w:val="both"/>
        <w:rPr>
          <w:rFonts w:ascii="Palatino Linotype" w:hAnsi="Palatino Linotype"/>
        </w:rPr>
      </w:pPr>
      <w:r>
        <w:rPr>
          <w:rFonts w:ascii="Palatino Linotype" w:hAnsi="Palatino Linotype"/>
        </w:rPr>
        <w:tab/>
      </w:r>
      <w:r w:rsidR="00782EAC" w:rsidRPr="003E7C45">
        <w:rPr>
          <w:rFonts w:ascii="Palatino Linotype" w:hAnsi="Palatino Linotype"/>
        </w:rPr>
        <w:t xml:space="preserve">Adegan </w:t>
      </w:r>
      <w:r>
        <w:rPr>
          <w:rFonts w:ascii="Palatino Linotype" w:hAnsi="Palatino Linotype"/>
        </w:rPr>
        <w:t>terakhir adalah berita kemenangan</w:t>
      </w:r>
      <w:r w:rsidR="00686345">
        <w:rPr>
          <w:rFonts w:ascii="Palatino Linotype" w:hAnsi="Palatino Linotype"/>
        </w:rPr>
        <w:t>. P</w:t>
      </w:r>
      <w:r>
        <w:rPr>
          <w:rFonts w:ascii="Palatino Linotype" w:hAnsi="Palatino Linotype"/>
        </w:rPr>
        <w:t xml:space="preserve">ihak Shi Jin Kwie mengutus salah satu perwira yang dikawal oleh prajurit untuk mengabarkan berita </w:t>
      </w:r>
      <w:r w:rsidR="00686345">
        <w:rPr>
          <w:rFonts w:ascii="Palatino Linotype" w:hAnsi="Palatino Linotype"/>
        </w:rPr>
        <w:t xml:space="preserve">kemenangan </w:t>
      </w:r>
      <w:r>
        <w:rPr>
          <w:rFonts w:ascii="Palatino Linotype" w:hAnsi="Palatino Linotype"/>
        </w:rPr>
        <w:t>kepada Kaisar.</w:t>
      </w:r>
      <w:r w:rsidR="00686345">
        <w:rPr>
          <w:rFonts w:ascii="Palatino Linotype" w:hAnsi="Palatino Linotype"/>
        </w:rPr>
        <w:t xml:space="preserve"> Dalam </w:t>
      </w:r>
      <w:r w:rsidR="0073424E">
        <w:rPr>
          <w:rFonts w:ascii="Palatino Linotype" w:hAnsi="Palatino Linotype"/>
        </w:rPr>
        <w:t xml:space="preserve">adegan ini, dalang menggunakan karakter binatang seperti kuda, serta adanya atribut tambahan </w:t>
      </w:r>
      <w:r w:rsidR="000E12CE">
        <w:rPr>
          <w:rFonts w:ascii="Palatino Linotype" w:hAnsi="Palatino Linotype"/>
        </w:rPr>
        <w:t xml:space="preserve">berupa replika bendera yang dapat dianalogikan sebagai </w:t>
      </w:r>
      <w:r w:rsidR="000E12CE" w:rsidRPr="00CB30B1">
        <w:rPr>
          <w:rFonts w:ascii="Palatino Linotype" w:hAnsi="Palatino Linotype"/>
          <w:i/>
        </w:rPr>
        <w:t>pataka</w:t>
      </w:r>
      <w:r w:rsidR="000E12CE">
        <w:rPr>
          <w:rFonts w:ascii="Palatino Linotype" w:hAnsi="Palatino Linotype"/>
        </w:rPr>
        <w:t>/</w:t>
      </w:r>
      <w:r w:rsidR="00C56E7A" w:rsidRPr="00CB30B1">
        <w:rPr>
          <w:rFonts w:ascii="Palatino Linotype" w:hAnsi="Palatino Linotype"/>
          <w:i/>
        </w:rPr>
        <w:t>vande</w:t>
      </w:r>
      <w:r w:rsidR="000E12CE" w:rsidRPr="00CB30B1">
        <w:rPr>
          <w:rFonts w:ascii="Palatino Linotype" w:hAnsi="Palatino Linotype"/>
          <w:i/>
        </w:rPr>
        <w:t>l</w:t>
      </w:r>
      <w:r w:rsidR="000E12CE">
        <w:rPr>
          <w:rFonts w:ascii="Palatino Linotype" w:hAnsi="Palatino Linotype"/>
        </w:rPr>
        <w:t xml:space="preserve"> kerajaan.</w:t>
      </w:r>
      <w:r w:rsidR="00C56E7A">
        <w:rPr>
          <w:rFonts w:ascii="Palatino Linotype" w:hAnsi="Palatino Linotype"/>
        </w:rPr>
        <w:t xml:space="preserve"> Panggungpun ditata seolah-olah istana sedang melakukan pesta kemenangan.</w:t>
      </w:r>
    </w:p>
    <w:p w:rsidR="00147C00" w:rsidRDefault="00147C00" w:rsidP="002337CB">
      <w:pPr>
        <w:spacing w:after="0"/>
        <w:jc w:val="both"/>
        <w:rPr>
          <w:rFonts w:ascii="Palatino Linotype" w:hAnsi="Palatino Linotype"/>
        </w:rPr>
      </w:pPr>
    </w:p>
    <w:p w:rsidR="002337CB" w:rsidRPr="002337CB" w:rsidRDefault="002337CB" w:rsidP="000763AA">
      <w:pPr>
        <w:spacing w:after="0" w:line="360" w:lineRule="auto"/>
        <w:jc w:val="center"/>
        <w:rPr>
          <w:rFonts w:ascii="Palatino Linotype" w:hAnsi="Palatino Linotype"/>
        </w:rPr>
      </w:pPr>
      <w:r w:rsidRPr="002337CB">
        <w:rPr>
          <w:rFonts w:ascii="Palatino Linotype" w:hAnsi="Palatino Linotype"/>
          <w:noProof/>
        </w:rPr>
        <w:drawing>
          <wp:inline distT="0" distB="0" distL="0" distR="0">
            <wp:extent cx="2308513" cy="2897578"/>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90225_0836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2238" cy="2902254"/>
                    </a:xfrm>
                    <a:prstGeom prst="rect">
                      <a:avLst/>
                    </a:prstGeom>
                    <a:noFill/>
                    <a:ln>
                      <a:noFill/>
                    </a:ln>
                  </pic:spPr>
                </pic:pic>
              </a:graphicData>
            </a:graphic>
          </wp:inline>
        </w:drawing>
      </w:r>
    </w:p>
    <w:p w:rsidR="002337CB" w:rsidRPr="002337CB" w:rsidRDefault="00147C00" w:rsidP="000763AA">
      <w:pPr>
        <w:spacing w:after="0"/>
        <w:jc w:val="center"/>
        <w:rPr>
          <w:rFonts w:ascii="Palatino Linotype" w:hAnsi="Palatino Linotype"/>
        </w:rPr>
      </w:pPr>
      <w:r>
        <w:rPr>
          <w:rFonts w:ascii="Palatino Linotype" w:hAnsi="Palatino Linotype"/>
          <w:sz w:val="20"/>
          <w:szCs w:val="20"/>
        </w:rPr>
        <w:t>Gambar 3. Organologi w</w:t>
      </w:r>
      <w:r w:rsidR="002337CB">
        <w:rPr>
          <w:rFonts w:ascii="Palatino Linotype" w:hAnsi="Palatino Linotype"/>
          <w:sz w:val="20"/>
          <w:szCs w:val="20"/>
        </w:rPr>
        <w:t xml:space="preserve">ayang </w:t>
      </w:r>
      <w:r>
        <w:rPr>
          <w:rFonts w:ascii="Palatino Linotype" w:hAnsi="Palatino Linotype"/>
          <w:i/>
          <w:sz w:val="20"/>
          <w:szCs w:val="20"/>
        </w:rPr>
        <w:t>p</w:t>
      </w:r>
      <w:r w:rsidR="002337CB" w:rsidRPr="00EF4D45">
        <w:rPr>
          <w:rFonts w:ascii="Palatino Linotype" w:hAnsi="Palatino Linotype"/>
          <w:i/>
          <w:sz w:val="20"/>
          <w:szCs w:val="20"/>
        </w:rPr>
        <w:t>otehi</w:t>
      </w:r>
    </w:p>
    <w:p w:rsidR="002337CB" w:rsidRDefault="002337CB" w:rsidP="000763AA">
      <w:pPr>
        <w:spacing w:after="0"/>
        <w:jc w:val="center"/>
        <w:rPr>
          <w:rFonts w:ascii="Palatino Linotype" w:hAnsi="Palatino Linotype"/>
          <w:sz w:val="20"/>
          <w:szCs w:val="20"/>
        </w:rPr>
      </w:pPr>
      <w:r>
        <w:rPr>
          <w:rFonts w:ascii="Palatino Linotype" w:hAnsi="Palatino Linotype"/>
          <w:sz w:val="20"/>
          <w:szCs w:val="20"/>
        </w:rPr>
        <w:t xml:space="preserve"> (Foto Teguh H. Patriantoro, 7 Februari 2019)</w:t>
      </w:r>
    </w:p>
    <w:p w:rsidR="002337CB" w:rsidRPr="00A424A3" w:rsidRDefault="002337CB" w:rsidP="0091140D">
      <w:pPr>
        <w:spacing w:after="0"/>
        <w:jc w:val="both"/>
        <w:rPr>
          <w:rFonts w:ascii="Palatino Linotype" w:hAnsi="Palatino Linotype"/>
        </w:rPr>
      </w:pPr>
    </w:p>
    <w:p w:rsidR="00ED39C1" w:rsidRDefault="00FD34A3" w:rsidP="0091140D">
      <w:pPr>
        <w:spacing w:after="0"/>
        <w:jc w:val="both"/>
        <w:rPr>
          <w:rFonts w:ascii="Palatino Linotype" w:hAnsi="Palatino Linotype"/>
        </w:rPr>
      </w:pPr>
      <w:r>
        <w:rPr>
          <w:rFonts w:ascii="Palatino Linotype" w:hAnsi="Palatino Linotype"/>
        </w:rPr>
        <w:tab/>
      </w:r>
      <w:r w:rsidR="00887076">
        <w:rPr>
          <w:rFonts w:ascii="Palatino Linotype" w:hAnsi="Palatino Linotype"/>
        </w:rPr>
        <w:t>Organologi w</w:t>
      </w:r>
      <w:r w:rsidR="008E6962">
        <w:rPr>
          <w:rFonts w:ascii="Palatino Linotype" w:hAnsi="Palatino Linotype"/>
        </w:rPr>
        <w:t xml:space="preserve">ayang </w:t>
      </w:r>
      <w:r w:rsidR="00887076">
        <w:rPr>
          <w:rFonts w:ascii="Palatino Linotype" w:hAnsi="Palatino Linotype"/>
          <w:i/>
        </w:rPr>
        <w:t>p</w:t>
      </w:r>
      <w:r w:rsidR="008E6962" w:rsidRPr="00FD34A3">
        <w:rPr>
          <w:rFonts w:ascii="Palatino Linotype" w:hAnsi="Palatino Linotype"/>
          <w:i/>
        </w:rPr>
        <w:t>otehi</w:t>
      </w:r>
      <w:r w:rsidR="008E6962">
        <w:rPr>
          <w:rFonts w:ascii="Palatino Linotype" w:hAnsi="Palatino Linotype"/>
        </w:rPr>
        <w:t xml:space="preserve"> dapat dipisahkan menjadi 2, yakni: (1) anggota tubuh dan (2) busana beserta asesoris ya</w:t>
      </w:r>
      <w:r w:rsidR="009A44F1">
        <w:rPr>
          <w:rFonts w:ascii="Palatino Linotype" w:hAnsi="Palatino Linotype"/>
        </w:rPr>
        <w:t xml:space="preserve">ng </w:t>
      </w:r>
      <w:r w:rsidR="009A44F1">
        <w:rPr>
          <w:rFonts w:ascii="Palatino Linotype" w:hAnsi="Palatino Linotype"/>
        </w:rPr>
        <w:lastRenderedPageBreak/>
        <w:t>dipakai</w:t>
      </w:r>
      <w:r w:rsidR="008E6962">
        <w:rPr>
          <w:rFonts w:ascii="Palatino Linotype" w:hAnsi="Palatino Linotype"/>
        </w:rPr>
        <w:t xml:space="preserve">. </w:t>
      </w:r>
      <w:r w:rsidR="00432A0D">
        <w:rPr>
          <w:rFonts w:ascii="Palatino Linotype" w:hAnsi="Palatino Linotype"/>
        </w:rPr>
        <w:t xml:space="preserve"> S</w:t>
      </w:r>
      <w:r w:rsidR="008E6962">
        <w:rPr>
          <w:rFonts w:ascii="Palatino Linotype" w:hAnsi="Palatino Linotype"/>
        </w:rPr>
        <w:t>etiap k</w:t>
      </w:r>
      <w:r w:rsidR="00EC2EA9">
        <w:rPr>
          <w:rFonts w:ascii="Palatino Linotype" w:hAnsi="Palatino Linotype"/>
        </w:rPr>
        <w:t>arakter boneka yang digunakan</w:t>
      </w:r>
      <w:r w:rsidR="000C59E4">
        <w:rPr>
          <w:rFonts w:ascii="Palatino Linotype" w:hAnsi="Palatino Linotype"/>
        </w:rPr>
        <w:t xml:space="preserve"> rata-rata memiliki tinggi</w:t>
      </w:r>
      <w:r w:rsidR="00147C00">
        <w:rPr>
          <w:rFonts w:ascii="Palatino Linotype" w:hAnsi="Palatino Linotype"/>
        </w:rPr>
        <w:t xml:space="preserve"> </w:t>
      </w:r>
      <w:r w:rsidR="008E6962">
        <w:rPr>
          <w:rFonts w:ascii="Palatino Linotype" w:hAnsi="Palatino Linotype"/>
        </w:rPr>
        <w:t xml:space="preserve">sebesar </w:t>
      </w:r>
      <w:r w:rsidR="00782EAC">
        <w:rPr>
          <w:rFonts w:ascii="Palatino Linotype" w:hAnsi="Palatino Linotype"/>
        </w:rPr>
        <w:t>30Cm dan ukuran kepala berdiameter 3-4</w:t>
      </w:r>
      <w:r w:rsidR="00EC2EA9">
        <w:rPr>
          <w:rFonts w:ascii="Palatino Linotype" w:hAnsi="Palatino Linotype"/>
        </w:rPr>
        <w:t xml:space="preserve">Cm. Sedangkan untuk bagian leher berukuran 1Cm. </w:t>
      </w:r>
      <w:r w:rsidR="00AF355C">
        <w:rPr>
          <w:rFonts w:ascii="Palatino Linotype" w:hAnsi="Palatino Linotype"/>
        </w:rPr>
        <w:t>Bagian kepala, kaki, dan tangan boneka terbuat dari kayu mahoni yang kemudian dilukis menggunakan cat minyak/</w:t>
      </w:r>
      <w:r w:rsidR="00AF355C">
        <w:rPr>
          <w:rFonts w:ascii="Palatino Linotype" w:hAnsi="Palatino Linotype"/>
          <w:i/>
        </w:rPr>
        <w:t>acrylic.</w:t>
      </w:r>
      <w:r w:rsidR="00AF355C">
        <w:rPr>
          <w:rFonts w:ascii="Palatino Linotype" w:hAnsi="Palatino Linotype"/>
        </w:rPr>
        <w:t xml:space="preserve"> Pada bagian kepala mendapatkan aksen khusus yakni dengan tambahan rambut sintetis untuk mempertegas karakter seperti: alis, kumis, dan janggut. Bagian kaki dan tangan diberikan warna putih, merah, dan hitam.</w:t>
      </w:r>
    </w:p>
    <w:p w:rsidR="00E55D6A" w:rsidRDefault="009A44F1" w:rsidP="0091390B">
      <w:pPr>
        <w:spacing w:after="0"/>
        <w:jc w:val="both"/>
        <w:rPr>
          <w:rFonts w:ascii="Palatino Linotype" w:hAnsi="Palatino Linotype"/>
        </w:rPr>
      </w:pPr>
      <w:r>
        <w:rPr>
          <w:rFonts w:ascii="Palatino Linotype" w:hAnsi="Palatino Linotype"/>
        </w:rPr>
        <w:tab/>
      </w:r>
      <w:r w:rsidR="00BC3135">
        <w:rPr>
          <w:rFonts w:ascii="Palatino Linotype" w:hAnsi="Palatino Linotype"/>
        </w:rPr>
        <w:t xml:space="preserve">Boneka </w:t>
      </w:r>
      <w:r w:rsidR="00BC3135" w:rsidRPr="00BC3135">
        <w:rPr>
          <w:rFonts w:ascii="Palatino Linotype" w:hAnsi="Palatino Linotype"/>
          <w:i/>
        </w:rPr>
        <w:t>Potehi</w:t>
      </w:r>
      <w:r w:rsidR="008E6962">
        <w:rPr>
          <w:rFonts w:ascii="Palatino Linotype" w:hAnsi="Palatino Linotype"/>
        </w:rPr>
        <w:t xml:space="preserve"> tidak hanya berbentuk manusia, ada juga boneka yang berbentuk hewan, seperti: kuda, monyet, anjing, singa, dan naga. Boneka dengan karakter binatang, biasanya digun</w:t>
      </w:r>
      <w:r w:rsidR="00F52F33">
        <w:rPr>
          <w:rFonts w:ascii="Palatino Linotype" w:hAnsi="Palatino Linotype"/>
        </w:rPr>
        <w:t>akan sebagai kendaraan kaisar, panglima perang</w:t>
      </w:r>
      <w:r w:rsidR="008E6962">
        <w:rPr>
          <w:rFonts w:ascii="Palatino Linotype" w:hAnsi="Palatino Linotype"/>
        </w:rPr>
        <w:t xml:space="preserve">, </w:t>
      </w:r>
      <w:r w:rsidR="00BF33A6">
        <w:rPr>
          <w:rFonts w:ascii="Palatino Linotype" w:hAnsi="Palatino Linotype"/>
        </w:rPr>
        <w:t xml:space="preserve">maupun jelmaan </w:t>
      </w:r>
      <w:r w:rsidR="00184DF9">
        <w:rPr>
          <w:rFonts w:ascii="Palatino Linotype" w:hAnsi="Palatino Linotype"/>
        </w:rPr>
        <w:t xml:space="preserve">dari </w:t>
      </w:r>
      <w:r w:rsidR="00BF33A6">
        <w:rPr>
          <w:rFonts w:ascii="Palatino Linotype" w:hAnsi="Palatino Linotype"/>
        </w:rPr>
        <w:t>siluman</w:t>
      </w:r>
      <w:r w:rsidR="008E6962">
        <w:rPr>
          <w:rFonts w:ascii="Palatino Linotype" w:hAnsi="Palatino Linotype"/>
        </w:rPr>
        <w:t>. Sebagai contoh adalah boneka kera</w:t>
      </w:r>
      <w:r w:rsidR="00952611">
        <w:rPr>
          <w:rFonts w:ascii="Palatino Linotype" w:hAnsi="Palatino Linotype"/>
        </w:rPr>
        <w:t xml:space="preserve"> yang digunakan</w:t>
      </w:r>
      <w:r w:rsidR="00502743">
        <w:rPr>
          <w:rFonts w:ascii="Palatino Linotype" w:hAnsi="Palatino Linotype"/>
        </w:rPr>
        <w:t xml:space="preserve"> sebagai </w:t>
      </w:r>
      <w:r w:rsidR="00184DF9">
        <w:rPr>
          <w:rFonts w:ascii="Palatino Linotype" w:hAnsi="Palatino Linotype"/>
        </w:rPr>
        <w:t xml:space="preserve">jelmaan dari tokoh Sun Go Kong, kuda sebagai kendaraan tempur dan lain sebagainya. </w:t>
      </w:r>
      <w:r w:rsidR="000D75E1">
        <w:rPr>
          <w:rFonts w:ascii="Palatino Linotype" w:hAnsi="Palatino Linotype"/>
        </w:rPr>
        <w:t xml:space="preserve">Pembuatan boneka </w:t>
      </w:r>
      <w:r w:rsidR="00F33C61">
        <w:rPr>
          <w:rFonts w:ascii="Palatino Linotype" w:hAnsi="Palatino Linotype"/>
        </w:rPr>
        <w:t xml:space="preserve">wayang </w:t>
      </w:r>
      <w:r>
        <w:rPr>
          <w:rFonts w:ascii="Palatino Linotype" w:hAnsi="Palatino Linotype"/>
        </w:rPr>
        <w:t xml:space="preserve">biasanya </w:t>
      </w:r>
      <w:r w:rsidR="00F33C61">
        <w:rPr>
          <w:rFonts w:ascii="Palatino Linotype" w:hAnsi="Palatino Linotype"/>
        </w:rPr>
        <w:t xml:space="preserve">diproduksi dari pengerajin di </w:t>
      </w:r>
      <w:r>
        <w:rPr>
          <w:rFonts w:ascii="Palatino Linotype" w:hAnsi="Palatino Linotype"/>
        </w:rPr>
        <w:t xml:space="preserve">Kota </w:t>
      </w:r>
      <w:r w:rsidR="00F33C61">
        <w:rPr>
          <w:rFonts w:ascii="Palatino Linotype" w:hAnsi="Palatino Linotype"/>
        </w:rPr>
        <w:t>Surabaya dan Singkawang.</w:t>
      </w:r>
    </w:p>
    <w:p w:rsidR="00AF1BFD" w:rsidRDefault="00AF1BFD" w:rsidP="0091390B">
      <w:pPr>
        <w:spacing w:after="0"/>
        <w:jc w:val="both"/>
        <w:rPr>
          <w:rFonts w:ascii="Palatino Linotype" w:hAnsi="Palatino Linotype"/>
        </w:rPr>
      </w:pPr>
    </w:p>
    <w:p w:rsidR="00AF1BFD" w:rsidRDefault="00AF1BFD" w:rsidP="000763AA">
      <w:pPr>
        <w:spacing w:after="0" w:line="360" w:lineRule="auto"/>
        <w:jc w:val="center"/>
        <w:rPr>
          <w:rFonts w:ascii="Palatino Linotype" w:hAnsi="Palatino Linotype"/>
        </w:rPr>
      </w:pPr>
      <w:r>
        <w:rPr>
          <w:rFonts w:ascii="Palatino Linotype" w:hAnsi="Palatino Linotype"/>
          <w:noProof/>
        </w:rPr>
        <w:drawing>
          <wp:inline distT="0" distB="0" distL="0" distR="0">
            <wp:extent cx="2093766" cy="2929602"/>
            <wp:effectExtent l="19050" t="0" r="173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3090" cy="3054584"/>
                    </a:xfrm>
                    <a:prstGeom prst="rect">
                      <a:avLst/>
                    </a:prstGeom>
                  </pic:spPr>
                </pic:pic>
              </a:graphicData>
            </a:graphic>
          </wp:inline>
        </w:drawing>
      </w:r>
    </w:p>
    <w:p w:rsidR="00AF1BFD" w:rsidRDefault="00ED39C1" w:rsidP="000763AA">
      <w:pPr>
        <w:spacing w:after="0"/>
        <w:jc w:val="center"/>
        <w:rPr>
          <w:rFonts w:ascii="Palatino Linotype" w:hAnsi="Palatino Linotype"/>
          <w:sz w:val="20"/>
          <w:szCs w:val="20"/>
        </w:rPr>
      </w:pPr>
      <w:r>
        <w:rPr>
          <w:rFonts w:ascii="Palatino Linotype" w:hAnsi="Palatino Linotype"/>
          <w:sz w:val="20"/>
          <w:szCs w:val="20"/>
        </w:rPr>
        <w:t>Gambar 4</w:t>
      </w:r>
      <w:r w:rsidR="00AF1BFD">
        <w:rPr>
          <w:rFonts w:ascii="Palatino Linotype" w:hAnsi="Palatino Linotype"/>
          <w:sz w:val="20"/>
          <w:szCs w:val="20"/>
        </w:rPr>
        <w:t xml:space="preserve">. Wayang </w:t>
      </w:r>
      <w:r w:rsidR="00147C00">
        <w:rPr>
          <w:rFonts w:ascii="Palatino Linotype" w:hAnsi="Palatino Linotype"/>
          <w:i/>
          <w:sz w:val="20"/>
          <w:szCs w:val="20"/>
        </w:rPr>
        <w:t>p</w:t>
      </w:r>
      <w:r w:rsidR="00AF1BFD" w:rsidRPr="00EF4D45">
        <w:rPr>
          <w:rFonts w:ascii="Palatino Linotype" w:hAnsi="Palatino Linotype"/>
          <w:i/>
          <w:sz w:val="20"/>
          <w:szCs w:val="20"/>
        </w:rPr>
        <w:t>otehi</w:t>
      </w:r>
      <w:r w:rsidR="00AF1BFD">
        <w:rPr>
          <w:rFonts w:ascii="Palatino Linotype" w:hAnsi="Palatino Linotype"/>
          <w:sz w:val="20"/>
          <w:szCs w:val="20"/>
        </w:rPr>
        <w:t xml:space="preserve"> karakter bangsawan</w:t>
      </w:r>
    </w:p>
    <w:p w:rsidR="00AF1BFD" w:rsidRPr="00184DF9" w:rsidRDefault="00AF1BFD" w:rsidP="00184DF9">
      <w:pPr>
        <w:spacing w:after="0"/>
        <w:jc w:val="center"/>
        <w:rPr>
          <w:rFonts w:ascii="Palatino Linotype" w:hAnsi="Palatino Linotype"/>
          <w:sz w:val="20"/>
          <w:szCs w:val="20"/>
        </w:rPr>
      </w:pPr>
      <w:r>
        <w:rPr>
          <w:rFonts w:ascii="Palatino Linotype" w:hAnsi="Palatino Linotype"/>
          <w:sz w:val="20"/>
          <w:szCs w:val="20"/>
        </w:rPr>
        <w:t>(Foto Teguh H. Patriantoro, 7 Februari 2019)</w:t>
      </w:r>
    </w:p>
    <w:p w:rsidR="0091390B" w:rsidRPr="00AF1BFD" w:rsidRDefault="008842F2" w:rsidP="00AF1BFD">
      <w:pPr>
        <w:spacing w:after="0"/>
        <w:jc w:val="both"/>
        <w:rPr>
          <w:rFonts w:ascii="Palatino Linotype" w:hAnsi="Palatino Linotype"/>
        </w:rPr>
      </w:pPr>
      <w:r>
        <w:rPr>
          <w:rFonts w:ascii="Palatino Linotype" w:hAnsi="Palatino Linotype"/>
        </w:rPr>
        <w:lastRenderedPageBreak/>
        <w:tab/>
        <w:t>Busana yang d</w:t>
      </w:r>
      <w:r w:rsidR="005D0EDF">
        <w:rPr>
          <w:rFonts w:ascii="Palatino Linotype" w:hAnsi="Palatino Linotype"/>
        </w:rPr>
        <w:t>igunakan dari</w:t>
      </w:r>
      <w:r>
        <w:rPr>
          <w:rFonts w:ascii="Palatino Linotype" w:hAnsi="Palatino Linotype"/>
        </w:rPr>
        <w:t xml:space="preserve"> setiap tokoh, bisa di</w:t>
      </w:r>
      <w:r w:rsidR="00BF33A6">
        <w:rPr>
          <w:rFonts w:ascii="Palatino Linotype" w:hAnsi="Palatino Linotype"/>
        </w:rPr>
        <w:t>pakai</w:t>
      </w:r>
      <w:r>
        <w:rPr>
          <w:rFonts w:ascii="Palatino Linotype" w:hAnsi="Palatino Linotype"/>
        </w:rPr>
        <w:t xml:space="preserve"> untuk </w:t>
      </w:r>
      <w:r w:rsidR="005D0EDF">
        <w:rPr>
          <w:rFonts w:ascii="Palatino Linotype" w:hAnsi="Palatino Linotype"/>
        </w:rPr>
        <w:t>men</w:t>
      </w:r>
      <w:r w:rsidR="00BF33A6">
        <w:rPr>
          <w:rFonts w:ascii="Palatino Linotype" w:hAnsi="Palatino Linotype"/>
        </w:rPr>
        <w:t>gidentifikasi</w:t>
      </w:r>
      <w:r>
        <w:rPr>
          <w:rFonts w:ascii="Palatino Linotype" w:hAnsi="Palatino Linotype"/>
        </w:rPr>
        <w:t xml:space="preserve"> strata sosial.</w:t>
      </w:r>
      <w:r w:rsidR="00D679F7">
        <w:rPr>
          <w:rFonts w:ascii="Palatino Linotype" w:hAnsi="Palatino Linotype"/>
        </w:rPr>
        <w:t xml:space="preserve"> Sebagai contoh adalah b</w:t>
      </w:r>
      <w:r w:rsidR="00C7040C">
        <w:rPr>
          <w:rFonts w:ascii="Palatino Linotype" w:hAnsi="Palatino Linotype"/>
        </w:rPr>
        <w:t>oneka dengan atribut mahkota</w:t>
      </w:r>
      <w:r w:rsidR="005D0EDF">
        <w:rPr>
          <w:rFonts w:ascii="Palatino Linotype" w:hAnsi="Palatino Linotype"/>
        </w:rPr>
        <w:t xml:space="preserve"> untuk golongan kaisar dan permaisuri, ikat kepala yang menandakan sebagai pendekar, ataupun topi untuk menandakan rakyat biasa.</w:t>
      </w:r>
      <w:r w:rsidR="00814CC2">
        <w:rPr>
          <w:rFonts w:ascii="Palatino Linotype" w:hAnsi="Palatino Linotype"/>
        </w:rPr>
        <w:t xml:space="preserve"> Atribut tambahan tersebut terbuat dari kain satin</w:t>
      </w:r>
      <w:r w:rsidR="00184DF9">
        <w:rPr>
          <w:rFonts w:ascii="Palatino Linotype" w:hAnsi="Palatino Linotype"/>
        </w:rPr>
        <w:t xml:space="preserve"> maupun resin</w:t>
      </w:r>
      <w:r w:rsidR="00814CC2">
        <w:rPr>
          <w:rFonts w:ascii="Palatino Linotype" w:hAnsi="Palatino Linotype"/>
        </w:rPr>
        <w:t xml:space="preserve"> yang </w:t>
      </w:r>
      <w:r w:rsidR="00184DF9">
        <w:rPr>
          <w:rFonts w:ascii="Palatino Linotype" w:hAnsi="Palatino Linotype"/>
        </w:rPr>
        <w:t>kemudian dihias/</w:t>
      </w:r>
      <w:r w:rsidR="00814CC2">
        <w:rPr>
          <w:rFonts w:ascii="Palatino Linotype" w:hAnsi="Palatino Linotype"/>
        </w:rPr>
        <w:t>dijahit dengan menggunakan benang berwarna kuning, putih, hijau, dan merah untuk melambangkan keagungan dan kemeriahan.</w:t>
      </w:r>
    </w:p>
    <w:p w:rsidR="00495E9B" w:rsidRDefault="00495E9B" w:rsidP="0091140D">
      <w:pPr>
        <w:spacing w:after="0"/>
        <w:jc w:val="both"/>
        <w:rPr>
          <w:rFonts w:ascii="Palatino Linotype" w:hAnsi="Palatino Linotype"/>
        </w:rPr>
      </w:pPr>
      <w:r>
        <w:rPr>
          <w:rFonts w:ascii="Palatino Linotype" w:hAnsi="Palatino Linotype"/>
        </w:rPr>
        <w:tab/>
        <w:t>Pakaian yang digu</w:t>
      </w:r>
      <w:r w:rsidR="00040BBE">
        <w:rPr>
          <w:rFonts w:ascii="Palatino Linotype" w:hAnsi="Palatino Linotype"/>
        </w:rPr>
        <w:t xml:space="preserve">nakan </w:t>
      </w:r>
      <w:r w:rsidR="00997F3C">
        <w:rPr>
          <w:rFonts w:ascii="Palatino Linotype" w:hAnsi="Palatino Linotype"/>
        </w:rPr>
        <w:t xml:space="preserve">setiap boneka </w:t>
      </w:r>
      <w:r w:rsidR="00040BBE">
        <w:rPr>
          <w:rFonts w:ascii="Palatino Linotype" w:hAnsi="Palatino Linotype"/>
        </w:rPr>
        <w:t>berbentuk kantong dan</w:t>
      </w:r>
      <w:r w:rsidR="00BF33A6">
        <w:rPr>
          <w:rFonts w:ascii="Palatino Linotype" w:hAnsi="Palatino Linotype"/>
        </w:rPr>
        <w:t xml:space="preserve"> terbuat dari k</w:t>
      </w:r>
      <w:r w:rsidR="00040BBE">
        <w:rPr>
          <w:rFonts w:ascii="Palatino Linotype" w:hAnsi="Palatino Linotype"/>
        </w:rPr>
        <w:t>ain kanvas/mori. Tujuanya</w:t>
      </w:r>
      <w:r w:rsidR="00BF33A6">
        <w:rPr>
          <w:rFonts w:ascii="Palatino Linotype" w:hAnsi="Palatino Linotype"/>
        </w:rPr>
        <w:t xml:space="preserve"> sebagai tempat </w:t>
      </w:r>
      <w:r w:rsidR="00BC3135">
        <w:rPr>
          <w:rFonts w:ascii="Palatino Linotype" w:hAnsi="Palatino Linotype"/>
        </w:rPr>
        <w:t xml:space="preserve">keluar-masuknya </w:t>
      </w:r>
      <w:r w:rsidR="00BF33A6">
        <w:rPr>
          <w:rFonts w:ascii="Palatino Linotype" w:hAnsi="Palatino Linotype"/>
        </w:rPr>
        <w:t>tangan dalang untuk menggerakan wayang.</w:t>
      </w:r>
      <w:r w:rsidR="006C02E3">
        <w:rPr>
          <w:rFonts w:ascii="Palatino Linotype" w:hAnsi="Palatino Linotype"/>
        </w:rPr>
        <w:t xml:space="preserve"> Pakaian tersebut dibedakan menjadi 2, yakni pakaian kemiliteran/kerajaan dan pakaian sipil.</w:t>
      </w:r>
      <w:r w:rsidR="00147C00">
        <w:rPr>
          <w:rFonts w:ascii="Palatino Linotype" w:hAnsi="Palatino Linotype"/>
        </w:rPr>
        <w:t xml:space="preserve"> </w:t>
      </w:r>
      <w:r w:rsidR="00AB69F7">
        <w:rPr>
          <w:rFonts w:ascii="Palatino Linotype" w:hAnsi="Palatino Linotype"/>
        </w:rPr>
        <w:t>Pakaian yang digunakan dalam militer</w:t>
      </w:r>
      <w:r w:rsidR="00040BBE">
        <w:rPr>
          <w:rFonts w:ascii="Palatino Linotype" w:hAnsi="Palatino Linotype"/>
        </w:rPr>
        <w:t xml:space="preserve"> disebut dengan </w:t>
      </w:r>
      <w:r w:rsidR="00040BBE">
        <w:rPr>
          <w:rFonts w:ascii="Palatino Linotype" w:hAnsi="Palatino Linotype"/>
          <w:i/>
        </w:rPr>
        <w:t>Tjian Kak</w:t>
      </w:r>
      <w:r w:rsidR="00040BBE">
        <w:rPr>
          <w:rFonts w:ascii="Palatino Linotype" w:hAnsi="Palatino Linotype"/>
        </w:rPr>
        <w:t xml:space="preserve"> yakni pakaian yang sering dipakai oleh panglima perang, pasukan paladin</w:t>
      </w:r>
      <w:r w:rsidR="003D3A0B">
        <w:rPr>
          <w:rFonts w:ascii="Palatino Linotype" w:hAnsi="Palatino Linotype"/>
        </w:rPr>
        <w:t>/berkuda dan</w:t>
      </w:r>
      <w:r w:rsidR="003D3A0B" w:rsidRPr="003D3A0B">
        <w:rPr>
          <w:rFonts w:ascii="Palatino Linotype" w:hAnsi="Palatino Linotype"/>
          <w:i/>
        </w:rPr>
        <w:t xml:space="preserve"> Kak Kun</w:t>
      </w:r>
      <w:r w:rsidR="003D3A0B">
        <w:rPr>
          <w:rFonts w:ascii="Palatino Linotype" w:hAnsi="Palatino Linotype"/>
        </w:rPr>
        <w:t xml:space="preserve"> yang digunakan oleh prajurit biasa. Pakaian </w:t>
      </w:r>
      <w:r w:rsidR="003D3A0B" w:rsidRPr="003D3A0B">
        <w:rPr>
          <w:rFonts w:ascii="Palatino Linotype" w:hAnsi="Palatino Linotype"/>
          <w:i/>
        </w:rPr>
        <w:t>Tjian Kak</w:t>
      </w:r>
      <w:r w:rsidR="003D3A0B">
        <w:rPr>
          <w:rFonts w:ascii="Palatino Linotype" w:hAnsi="Palatino Linotype"/>
        </w:rPr>
        <w:t xml:space="preserve"> memiliki ornamen khusus yakni adanya baju zirah yang sering digambarkan sebagai pakaian baja</w:t>
      </w:r>
      <w:r w:rsidR="00040BBE">
        <w:rPr>
          <w:rFonts w:ascii="Palatino Linotype" w:hAnsi="Palatino Linotype"/>
        </w:rPr>
        <w:t>.</w:t>
      </w:r>
      <w:r w:rsidR="003D3A0B">
        <w:rPr>
          <w:rFonts w:ascii="Palatino Linotype" w:hAnsi="Palatino Linotype"/>
        </w:rPr>
        <w:t xml:space="preserve"> Sedangkan pakaian yang dipakai oleh prajurit berbentuk polos tanpa ornamen dan penegasan khusus.</w:t>
      </w:r>
    </w:p>
    <w:p w:rsidR="00C206A8" w:rsidRDefault="00236809" w:rsidP="00D75EAF">
      <w:pPr>
        <w:spacing w:after="0"/>
        <w:jc w:val="both"/>
        <w:rPr>
          <w:rFonts w:ascii="Palatino Linotype" w:hAnsi="Palatino Linotype"/>
        </w:rPr>
      </w:pPr>
      <w:r>
        <w:rPr>
          <w:rFonts w:ascii="Palatino Linotype" w:hAnsi="Palatino Linotype"/>
        </w:rPr>
        <w:tab/>
      </w:r>
      <w:r w:rsidR="00803DD5">
        <w:rPr>
          <w:rFonts w:ascii="Palatino Linotype" w:hAnsi="Palatino Linotype"/>
        </w:rPr>
        <w:t>Pakaian lain</w:t>
      </w:r>
      <w:r w:rsidR="00FE4268">
        <w:rPr>
          <w:rFonts w:ascii="Palatino Linotype" w:hAnsi="Palatino Linotype"/>
        </w:rPr>
        <w:t xml:space="preserve"> yang digunakan </w:t>
      </w:r>
      <w:r>
        <w:rPr>
          <w:rFonts w:ascii="Palatino Linotype" w:hAnsi="Palatino Linotype"/>
        </w:rPr>
        <w:t>dalam kegiatan sehari-hari</w:t>
      </w:r>
      <w:r w:rsidR="00FE4268">
        <w:rPr>
          <w:rFonts w:ascii="Palatino Linotype" w:hAnsi="Palatino Linotype"/>
        </w:rPr>
        <w:t xml:space="preserve"> dapat dibedakan dari warna dan ornamenya. Sebagai contoh adalah pakaian peramal dan penasehat kaisar. Keduanya menggunakan pakaian yang disebut </w:t>
      </w:r>
      <w:r w:rsidR="00803DD5">
        <w:rPr>
          <w:rFonts w:ascii="Palatino Linotype" w:hAnsi="Palatino Linotype"/>
        </w:rPr>
        <w:t xml:space="preserve">dengan </w:t>
      </w:r>
      <w:r w:rsidR="00FE4268">
        <w:rPr>
          <w:rFonts w:ascii="Palatino Linotype" w:hAnsi="Palatino Linotype"/>
          <w:i/>
        </w:rPr>
        <w:t>too bauw.</w:t>
      </w:r>
      <w:r w:rsidR="00FE4268">
        <w:rPr>
          <w:rFonts w:ascii="Palatino Linotype" w:hAnsi="Palatino Linotype"/>
        </w:rPr>
        <w:t xml:space="preserve"> Identitas yang dapat dilihat dari mereka adalah adanya aksen bulat yang berwarna hitam-putih. Batas antara bidang hitam dan putih berbentuk bulat seperti logo </w:t>
      </w:r>
      <w:r w:rsidR="00147C00">
        <w:rPr>
          <w:rFonts w:ascii="Palatino Linotype" w:hAnsi="Palatino Linotype"/>
          <w:i/>
        </w:rPr>
        <w:t xml:space="preserve">im-yan. </w:t>
      </w:r>
      <w:r w:rsidR="00FE4268" w:rsidRPr="00FE4268">
        <w:rPr>
          <w:rFonts w:ascii="Palatino Linotype" w:hAnsi="Palatino Linotype"/>
          <w:i/>
        </w:rPr>
        <w:t xml:space="preserve">Im </w:t>
      </w:r>
      <w:r w:rsidR="00FE4268">
        <w:rPr>
          <w:rFonts w:ascii="Palatino Linotype" w:hAnsi="Palatino Linotype"/>
        </w:rPr>
        <w:t>artinya banyak berbuat salah/kejahatan dan sangat sedikit berbuat kebaikan/kebajikan.</w:t>
      </w:r>
      <w:r w:rsidR="00B179F0">
        <w:rPr>
          <w:rFonts w:ascii="Palatino Linotype" w:hAnsi="Palatino Linotype"/>
        </w:rPr>
        <w:t xml:space="preserve"> Warna yang tercermin dari </w:t>
      </w:r>
      <w:r w:rsidR="00B179F0" w:rsidRPr="00B179F0">
        <w:rPr>
          <w:rFonts w:ascii="Palatino Linotype" w:hAnsi="Palatino Linotype"/>
          <w:i/>
        </w:rPr>
        <w:t>i</w:t>
      </w:r>
      <w:r w:rsidR="00147C00">
        <w:rPr>
          <w:rFonts w:ascii="Palatino Linotype" w:hAnsi="Palatino Linotype"/>
          <w:i/>
        </w:rPr>
        <w:t xml:space="preserve">m </w:t>
      </w:r>
      <w:r w:rsidR="00B179F0">
        <w:rPr>
          <w:rFonts w:ascii="Palatino Linotype" w:hAnsi="Palatino Linotype"/>
        </w:rPr>
        <w:t xml:space="preserve">adalah hitam </w:t>
      </w:r>
      <w:r w:rsidR="00B179F0">
        <w:rPr>
          <w:rFonts w:ascii="Palatino Linotype" w:hAnsi="Palatino Linotype"/>
        </w:rPr>
        <w:lastRenderedPageBreak/>
        <w:t xml:space="preserve">dengan titik putih di atasnya. Sedangkan </w:t>
      </w:r>
      <w:r w:rsidR="00B179F0">
        <w:rPr>
          <w:rFonts w:ascii="Palatino Linotype" w:hAnsi="Palatino Linotype"/>
          <w:i/>
        </w:rPr>
        <w:t>y</w:t>
      </w:r>
      <w:r w:rsidR="00B179F0" w:rsidRPr="00B179F0">
        <w:rPr>
          <w:rFonts w:ascii="Palatino Linotype" w:hAnsi="Palatino Linotype"/>
          <w:i/>
        </w:rPr>
        <w:t>an</w:t>
      </w:r>
      <w:r w:rsidR="00147C00">
        <w:rPr>
          <w:rFonts w:ascii="Palatino Linotype" w:hAnsi="Palatino Linotype"/>
          <w:i/>
        </w:rPr>
        <w:t xml:space="preserve">g </w:t>
      </w:r>
      <w:r w:rsidR="00B179F0">
        <w:rPr>
          <w:rFonts w:ascii="Palatino Linotype" w:hAnsi="Palatino Linotype"/>
        </w:rPr>
        <w:t xml:space="preserve">dapat diartikan banyak berbuat kebajikan dan sedikit melakukan kecurangan. Warna yang tergambar dari </w:t>
      </w:r>
      <w:r w:rsidR="00B179F0" w:rsidRPr="00B179F0">
        <w:rPr>
          <w:rFonts w:ascii="Palatino Linotype" w:hAnsi="Palatino Linotype"/>
          <w:i/>
        </w:rPr>
        <w:t>yang</w:t>
      </w:r>
      <w:r w:rsidR="00B179F0">
        <w:rPr>
          <w:rFonts w:ascii="Palatino Linotype" w:hAnsi="Palatino Linotype"/>
        </w:rPr>
        <w:t xml:space="preserve"> adalah hitam dengan titik putih di bawahnya.</w:t>
      </w:r>
    </w:p>
    <w:p w:rsidR="00404A9A" w:rsidRDefault="00404A9A" w:rsidP="0091140D">
      <w:pPr>
        <w:spacing w:after="0"/>
        <w:jc w:val="both"/>
        <w:rPr>
          <w:rFonts w:ascii="Palatino Linotype" w:hAnsi="Palatino Linotype"/>
        </w:rPr>
      </w:pPr>
      <w:r>
        <w:rPr>
          <w:rFonts w:ascii="Palatino Linotype" w:hAnsi="Palatino Linotype"/>
        </w:rPr>
        <w:tab/>
        <w:t xml:space="preserve">Pakaian </w:t>
      </w:r>
      <w:r w:rsidR="003A7C2B">
        <w:rPr>
          <w:rFonts w:ascii="Palatino Linotype" w:hAnsi="Palatino Linotype"/>
        </w:rPr>
        <w:t xml:space="preserve">yang dikenakan </w:t>
      </w:r>
      <w:r>
        <w:rPr>
          <w:rFonts w:ascii="Palatino Linotype" w:hAnsi="Palatino Linotype"/>
        </w:rPr>
        <w:t xml:space="preserve">masyarakat sipil biasanya berbentuk polos tanpa adanya hiasan sedikitpun. Yang menjadi perhatian khusus dari masyarakat sipil adalah menghindari warna kuning, emas, dan merah yang hanya diperuntukan </w:t>
      </w:r>
      <w:r w:rsidR="00952611">
        <w:rPr>
          <w:rFonts w:ascii="Palatino Linotype" w:hAnsi="Palatino Linotype"/>
        </w:rPr>
        <w:t xml:space="preserve">bagi </w:t>
      </w:r>
      <w:r>
        <w:rPr>
          <w:rFonts w:ascii="Palatino Linotype" w:hAnsi="Palatino Linotype"/>
        </w:rPr>
        <w:t xml:space="preserve">keluarga kerajaan. </w:t>
      </w:r>
      <w:r w:rsidR="00EC1387">
        <w:rPr>
          <w:rFonts w:ascii="Palatino Linotype" w:hAnsi="Palatino Linotype"/>
        </w:rPr>
        <w:t xml:space="preserve">Khusus untuk </w:t>
      </w:r>
      <w:r>
        <w:rPr>
          <w:rFonts w:ascii="Palatino Linotype" w:hAnsi="Palatino Linotype"/>
        </w:rPr>
        <w:t>masyarakat yang memiliki ilmu</w:t>
      </w:r>
      <w:r w:rsidR="009C1812">
        <w:rPr>
          <w:rFonts w:ascii="Palatino Linotype" w:hAnsi="Palatino Linotype"/>
        </w:rPr>
        <w:t xml:space="preserve"> gaib</w:t>
      </w:r>
      <w:r>
        <w:rPr>
          <w:rFonts w:ascii="Palatino Linotype" w:hAnsi="Palatino Linotype"/>
        </w:rPr>
        <w:t>/</w:t>
      </w:r>
      <w:r w:rsidR="003A7C2B">
        <w:rPr>
          <w:rFonts w:ascii="Palatino Linotype" w:hAnsi="Palatino Linotype"/>
        </w:rPr>
        <w:t>melakukan pertapaan divisualisasikan</w:t>
      </w:r>
      <w:r w:rsidR="009C1812">
        <w:rPr>
          <w:rFonts w:ascii="Palatino Linotype" w:hAnsi="Palatino Linotype"/>
        </w:rPr>
        <w:t xml:space="preserve"> dengan pakaian berwarna hitam polos</w:t>
      </w:r>
      <w:r w:rsidR="003A7C2B">
        <w:rPr>
          <w:rFonts w:ascii="Palatino Linotype" w:hAnsi="Palatino Linotype"/>
        </w:rPr>
        <w:t xml:space="preserve"> dan penambahan ikat kepala</w:t>
      </w:r>
      <w:r w:rsidR="00FF05F8">
        <w:rPr>
          <w:rFonts w:ascii="Palatino Linotype" w:hAnsi="Palatino Linotype"/>
        </w:rPr>
        <w:t>.</w:t>
      </w:r>
      <w:r w:rsidR="00EC1387">
        <w:rPr>
          <w:rFonts w:ascii="Palatino Linotype" w:hAnsi="Palatino Linotype"/>
        </w:rPr>
        <w:t xml:space="preserve"> Hal ini dapat disamakan dengan pakaian </w:t>
      </w:r>
      <w:r w:rsidR="003A7C2B">
        <w:rPr>
          <w:rFonts w:ascii="Palatino Linotype" w:hAnsi="Palatino Linotype"/>
        </w:rPr>
        <w:t xml:space="preserve">yang dipakai oleh pemain </w:t>
      </w:r>
      <w:r w:rsidR="00EC1387">
        <w:rPr>
          <w:rFonts w:ascii="Palatino Linotype" w:hAnsi="Palatino Linotype"/>
        </w:rPr>
        <w:t>pencak silat dalam dunia nyata.</w:t>
      </w:r>
    </w:p>
    <w:p w:rsidR="0091390B" w:rsidRDefault="0091390B" w:rsidP="0091140D">
      <w:pPr>
        <w:spacing w:after="0"/>
        <w:jc w:val="both"/>
        <w:rPr>
          <w:rFonts w:ascii="Palatino Linotype" w:hAnsi="Palatino Linotype"/>
        </w:rPr>
      </w:pPr>
    </w:p>
    <w:p w:rsidR="00D75EAF" w:rsidRDefault="00D75EAF" w:rsidP="000763AA">
      <w:pPr>
        <w:spacing w:after="0" w:line="360" w:lineRule="auto"/>
        <w:jc w:val="center"/>
        <w:rPr>
          <w:rFonts w:ascii="Palatino Linotype" w:hAnsi="Palatino Linotype"/>
        </w:rPr>
      </w:pPr>
      <w:r>
        <w:rPr>
          <w:rFonts w:ascii="Palatino Linotype" w:hAnsi="Palatino Linotype"/>
          <w:noProof/>
        </w:rPr>
        <w:drawing>
          <wp:inline distT="0" distB="0" distL="0" distR="0">
            <wp:extent cx="1819374" cy="2517569"/>
            <wp:effectExtent l="19050" t="0" r="9426"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jpg"/>
                    <pic:cNvPicPr/>
                  </pic:nvPicPr>
                  <pic:blipFill rotWithShape="1">
                    <a:blip r:embed="rId11" cstate="print">
                      <a:extLst>
                        <a:ext uri="{28A0092B-C50C-407E-A947-70E740481C1C}">
                          <a14:useLocalDpi xmlns:a14="http://schemas.microsoft.com/office/drawing/2010/main" val="0"/>
                        </a:ext>
                      </a:extLst>
                    </a:blip>
                    <a:srcRect l="9752" t="1" r="7074" b="26449"/>
                    <a:stretch/>
                  </pic:blipFill>
                  <pic:spPr bwMode="auto">
                    <a:xfrm>
                      <a:off x="0" y="0"/>
                      <a:ext cx="1834993" cy="2539183"/>
                    </a:xfrm>
                    <a:prstGeom prst="rect">
                      <a:avLst/>
                    </a:prstGeom>
                    <a:ln>
                      <a:noFill/>
                    </a:ln>
                    <a:extLst>
                      <a:ext uri="{53640926-AAD7-44D8-BBD7-CCE9431645EC}">
                        <a14:shadowObscured xmlns:a14="http://schemas.microsoft.com/office/drawing/2010/main"/>
                      </a:ext>
                    </a:extLst>
                  </pic:spPr>
                </pic:pic>
              </a:graphicData>
            </a:graphic>
          </wp:inline>
        </w:drawing>
      </w:r>
    </w:p>
    <w:p w:rsidR="00D75EAF" w:rsidRDefault="002B4F5D" w:rsidP="000763AA">
      <w:pPr>
        <w:spacing w:after="0"/>
        <w:jc w:val="center"/>
        <w:rPr>
          <w:rFonts w:ascii="Palatino Linotype" w:hAnsi="Palatino Linotype"/>
          <w:sz w:val="20"/>
          <w:szCs w:val="20"/>
        </w:rPr>
      </w:pPr>
      <w:r>
        <w:rPr>
          <w:rFonts w:ascii="Palatino Linotype" w:hAnsi="Palatino Linotype"/>
          <w:sz w:val="20"/>
          <w:szCs w:val="20"/>
        </w:rPr>
        <w:t>Gambar 5</w:t>
      </w:r>
      <w:r w:rsidR="0079393E">
        <w:rPr>
          <w:rFonts w:ascii="Palatino Linotype" w:hAnsi="Palatino Linotype"/>
          <w:sz w:val="20"/>
          <w:szCs w:val="20"/>
        </w:rPr>
        <w:t>. Wayang</w:t>
      </w:r>
      <w:r w:rsidR="00147C00">
        <w:rPr>
          <w:rFonts w:ascii="Palatino Linotype" w:hAnsi="Palatino Linotype"/>
          <w:sz w:val="20"/>
          <w:szCs w:val="20"/>
        </w:rPr>
        <w:t xml:space="preserve"> </w:t>
      </w:r>
      <w:r w:rsidR="00D75EAF" w:rsidRPr="00C206A8">
        <w:rPr>
          <w:rFonts w:ascii="Palatino Linotype" w:hAnsi="Palatino Linotype"/>
          <w:i/>
          <w:sz w:val="20"/>
          <w:szCs w:val="20"/>
        </w:rPr>
        <w:t>potehi</w:t>
      </w:r>
      <w:r w:rsidR="00D75EAF">
        <w:rPr>
          <w:rFonts w:ascii="Palatino Linotype" w:hAnsi="Palatino Linotype"/>
          <w:sz w:val="20"/>
          <w:szCs w:val="20"/>
        </w:rPr>
        <w:t xml:space="preserve"> pemeran rakyat/sipil</w:t>
      </w:r>
    </w:p>
    <w:p w:rsidR="00D75EAF" w:rsidRDefault="00D75EAF" w:rsidP="000763AA">
      <w:pPr>
        <w:spacing w:after="0"/>
        <w:jc w:val="center"/>
        <w:rPr>
          <w:rFonts w:ascii="Palatino Linotype" w:hAnsi="Palatino Linotype"/>
          <w:sz w:val="20"/>
          <w:szCs w:val="20"/>
        </w:rPr>
      </w:pPr>
      <w:r>
        <w:rPr>
          <w:rFonts w:ascii="Palatino Linotype" w:hAnsi="Palatino Linotype"/>
          <w:sz w:val="20"/>
          <w:szCs w:val="20"/>
        </w:rPr>
        <w:t>(Foto Teguh H. Patriantoro, 7 Februari 2019)</w:t>
      </w:r>
    </w:p>
    <w:p w:rsidR="0091390B" w:rsidRPr="00D75EAF" w:rsidRDefault="0091390B" w:rsidP="00D75EAF">
      <w:pPr>
        <w:spacing w:after="0" w:line="240" w:lineRule="auto"/>
        <w:jc w:val="center"/>
        <w:rPr>
          <w:rFonts w:ascii="Palatino Linotype" w:hAnsi="Palatino Linotype"/>
          <w:sz w:val="20"/>
          <w:szCs w:val="20"/>
        </w:rPr>
      </w:pPr>
    </w:p>
    <w:p w:rsidR="001D509B" w:rsidRPr="00A424A3" w:rsidRDefault="00621181" w:rsidP="0091140D">
      <w:pPr>
        <w:spacing w:after="0"/>
        <w:jc w:val="both"/>
        <w:rPr>
          <w:rFonts w:ascii="Palatino Linotype" w:hAnsi="Palatino Linotype"/>
        </w:rPr>
      </w:pPr>
      <w:r>
        <w:rPr>
          <w:rFonts w:ascii="Palatino Linotype" w:hAnsi="Palatino Linotype"/>
        </w:rPr>
        <w:tab/>
        <w:t>Pakaian terakhir yang digunakan adalah Kiem Liong Bauw. Yakni busana yang di</w:t>
      </w:r>
      <w:r w:rsidR="00D228CA">
        <w:rPr>
          <w:rFonts w:ascii="Palatino Linotype" w:hAnsi="Palatino Linotype"/>
        </w:rPr>
        <w:t>per</w:t>
      </w:r>
      <w:r>
        <w:rPr>
          <w:rFonts w:ascii="Palatino Linotype" w:hAnsi="Palatino Linotype"/>
        </w:rPr>
        <w:t>untukan bagi golongan bangsawan (pejabat penting, pihak kerajaan beserta keluarganya)</w:t>
      </w:r>
      <w:r w:rsidR="009B5ADE">
        <w:rPr>
          <w:rFonts w:ascii="Palatino Linotype" w:hAnsi="Palatino Linotype"/>
        </w:rPr>
        <w:t>. Ciri dari</w:t>
      </w:r>
      <w:r w:rsidR="002B29F2">
        <w:rPr>
          <w:rFonts w:ascii="Palatino Linotype" w:hAnsi="Palatino Linotype"/>
        </w:rPr>
        <w:t xml:space="preserve"> pakaian tersebut</w:t>
      </w:r>
      <w:r w:rsidR="009B5ADE">
        <w:rPr>
          <w:rFonts w:ascii="Palatino Linotype" w:hAnsi="Palatino Linotype"/>
        </w:rPr>
        <w:t xml:space="preserve"> dapat dicermati lewat</w:t>
      </w:r>
      <w:r w:rsidR="00D228CA">
        <w:rPr>
          <w:rFonts w:ascii="Palatino Linotype" w:hAnsi="Palatino Linotype"/>
        </w:rPr>
        <w:t xml:space="preserve"> warna y</w:t>
      </w:r>
      <w:r w:rsidR="009B5ADE">
        <w:rPr>
          <w:rFonts w:ascii="Palatino Linotype" w:hAnsi="Palatino Linotype"/>
        </w:rPr>
        <w:t>ang didominasi oleh kuning emas dan merah.</w:t>
      </w:r>
      <w:r w:rsidR="00C45C3B">
        <w:rPr>
          <w:rFonts w:ascii="Palatino Linotype" w:hAnsi="Palatino Linotype"/>
        </w:rPr>
        <w:t xml:space="preserve"> Stratifikasi </w:t>
      </w:r>
      <w:r w:rsidR="00A562AB">
        <w:rPr>
          <w:rFonts w:ascii="Palatino Linotype" w:hAnsi="Palatino Linotype"/>
        </w:rPr>
        <w:t>sos</w:t>
      </w:r>
      <w:r w:rsidR="00C45C3B">
        <w:rPr>
          <w:rFonts w:ascii="Palatino Linotype" w:hAnsi="Palatino Linotype"/>
        </w:rPr>
        <w:t>ial yang dibentuk</w:t>
      </w:r>
      <w:r w:rsidR="002B29F2">
        <w:rPr>
          <w:rFonts w:ascii="Palatino Linotype" w:hAnsi="Palatino Linotype"/>
        </w:rPr>
        <w:t xml:space="preserve"> lewat warna </w:t>
      </w:r>
      <w:r w:rsidR="002B29F2">
        <w:rPr>
          <w:rFonts w:ascii="Palatino Linotype" w:hAnsi="Palatino Linotype"/>
        </w:rPr>
        <w:lastRenderedPageBreak/>
        <w:t xml:space="preserve">ini, </w:t>
      </w:r>
      <w:r w:rsidR="00C20E1B">
        <w:rPr>
          <w:rFonts w:ascii="Palatino Linotype" w:hAnsi="Palatino Linotype"/>
        </w:rPr>
        <w:t xml:space="preserve">juga </w:t>
      </w:r>
      <w:r w:rsidR="00A562AB">
        <w:rPr>
          <w:rFonts w:ascii="Palatino Linotype" w:hAnsi="Palatino Linotype"/>
        </w:rPr>
        <w:t>diberikan penekanan khusus berupa</w:t>
      </w:r>
      <w:r w:rsidR="00C20E1B">
        <w:rPr>
          <w:rFonts w:ascii="Palatino Linotype" w:hAnsi="Palatino Linotype"/>
        </w:rPr>
        <w:t xml:space="preserve"> ornamen naga ataupun burung </w:t>
      </w:r>
      <w:r w:rsidR="00C20E1B" w:rsidRPr="00C20E1B">
        <w:rPr>
          <w:rFonts w:ascii="Palatino Linotype" w:hAnsi="Palatino Linotype"/>
          <w:i/>
        </w:rPr>
        <w:t>phoenix</w:t>
      </w:r>
      <w:r w:rsidR="00C20E1B">
        <w:rPr>
          <w:rFonts w:ascii="Palatino Linotype" w:hAnsi="Palatino Linotype"/>
          <w:i/>
        </w:rPr>
        <w:t>.</w:t>
      </w:r>
      <w:r w:rsidR="00C20E1B">
        <w:rPr>
          <w:rFonts w:ascii="Palatino Linotype" w:hAnsi="Palatino Linotype"/>
        </w:rPr>
        <w:t xml:space="preserve"> Masyarakat </w:t>
      </w:r>
      <w:r w:rsidR="00C20E1B">
        <w:rPr>
          <w:rFonts w:ascii="Palatino Linotype" w:hAnsi="Palatino Linotype"/>
          <w:i/>
        </w:rPr>
        <w:t>T</w:t>
      </w:r>
      <w:r w:rsidR="00C20E1B" w:rsidRPr="00C20E1B">
        <w:rPr>
          <w:rFonts w:ascii="Palatino Linotype" w:hAnsi="Palatino Linotype"/>
          <w:i/>
        </w:rPr>
        <w:t>ionghoa</w:t>
      </w:r>
      <w:r w:rsidR="00147C00">
        <w:rPr>
          <w:rFonts w:ascii="Palatino Linotype" w:hAnsi="Palatino Linotype"/>
          <w:i/>
        </w:rPr>
        <w:t xml:space="preserve"> </w:t>
      </w:r>
      <w:r w:rsidR="00C20E1B">
        <w:rPr>
          <w:rFonts w:ascii="Palatino Linotype" w:hAnsi="Palatino Linotype"/>
        </w:rPr>
        <w:t>meyakini kedua binatang mitologi tersebut</w:t>
      </w:r>
      <w:r w:rsidR="00337467">
        <w:rPr>
          <w:rFonts w:ascii="Palatino Linotype" w:hAnsi="Palatino Linotype"/>
        </w:rPr>
        <w:t xml:space="preserve"> merupakan puncak/</w:t>
      </w:r>
      <w:r w:rsidR="00337467" w:rsidRPr="00337467">
        <w:rPr>
          <w:rFonts w:ascii="Palatino Linotype" w:hAnsi="Palatino Linotype"/>
          <w:i/>
        </w:rPr>
        <w:t>top level</w:t>
      </w:r>
      <w:r w:rsidR="00337467">
        <w:rPr>
          <w:rFonts w:ascii="Palatino Linotype" w:hAnsi="Palatino Linotype"/>
        </w:rPr>
        <w:t xml:space="preserve"> dari semua binatang yang ada. Hal</w:t>
      </w:r>
      <w:r w:rsidR="00E05E25">
        <w:rPr>
          <w:rFonts w:ascii="Palatino Linotype" w:hAnsi="Palatino Linotype"/>
        </w:rPr>
        <w:t xml:space="preserve"> ini dapat diartikan bahwa karakter</w:t>
      </w:r>
      <w:r w:rsidR="00337467">
        <w:rPr>
          <w:rFonts w:ascii="Palatino Linotype" w:hAnsi="Palatino Linotype"/>
        </w:rPr>
        <w:t xml:space="preserve"> yang mengenakan ornamen naga/</w:t>
      </w:r>
      <w:r w:rsidR="00337467" w:rsidRPr="00337467">
        <w:rPr>
          <w:rFonts w:ascii="Palatino Linotype" w:hAnsi="Palatino Linotype"/>
          <w:i/>
        </w:rPr>
        <w:t>phoenix</w:t>
      </w:r>
      <w:r w:rsidR="00337467">
        <w:rPr>
          <w:rFonts w:ascii="Palatino Linotype" w:hAnsi="Palatino Linotype"/>
        </w:rPr>
        <w:t xml:space="preserve"> berarti sedang memerankan</w:t>
      </w:r>
      <w:r w:rsidR="00B82A4A">
        <w:rPr>
          <w:rFonts w:ascii="Palatino Linotype" w:hAnsi="Palatino Linotype"/>
        </w:rPr>
        <w:t xml:space="preserve"> tokoh kaisar/permaisuri.</w:t>
      </w:r>
    </w:p>
    <w:p w:rsidR="0006679A" w:rsidRDefault="001D509B" w:rsidP="0091140D">
      <w:pPr>
        <w:spacing w:after="0"/>
        <w:jc w:val="both"/>
        <w:rPr>
          <w:rFonts w:ascii="Palatino Linotype" w:hAnsi="Palatino Linotype"/>
        </w:rPr>
      </w:pPr>
      <w:r>
        <w:rPr>
          <w:rFonts w:ascii="Palatino Linotype" w:hAnsi="Palatino Linotype"/>
        </w:rPr>
        <w:tab/>
        <w:t xml:space="preserve">Penentuan karakter boneka dalam lakon Shi Jin Kwie dapat dilihat dari </w:t>
      </w:r>
      <w:r w:rsidRPr="001D509B">
        <w:rPr>
          <w:rFonts w:ascii="Palatino Linotype" w:hAnsi="Palatino Linotype"/>
          <w:i/>
        </w:rPr>
        <w:t>dandanan</w:t>
      </w:r>
      <w:r>
        <w:rPr>
          <w:rFonts w:ascii="Palatino Linotype" w:hAnsi="Palatino Linotype"/>
        </w:rPr>
        <w:t xml:space="preserve"> (busana) maupun raut muka yang diperankan. Karakter tersebut dapat dibedakan menjadi beberapa tokoh, antara lain: (1) karakter tegas</w:t>
      </w:r>
      <w:r w:rsidR="0064285E">
        <w:rPr>
          <w:rFonts w:ascii="Palatino Linotype" w:hAnsi="Palatino Linotype"/>
        </w:rPr>
        <w:t xml:space="preserve"> dan bijaksana</w:t>
      </w:r>
      <w:r>
        <w:rPr>
          <w:rFonts w:ascii="Palatino Linotype" w:hAnsi="Palatino Linotype"/>
        </w:rPr>
        <w:t>, (2) karakter lucu/penghibur, (3) karakter pejabat/</w:t>
      </w:r>
      <w:r>
        <w:rPr>
          <w:rFonts w:ascii="Palatino Linotype" w:hAnsi="Palatino Linotype"/>
          <w:i/>
        </w:rPr>
        <w:t>priyayi</w:t>
      </w:r>
      <w:r w:rsidR="0064285E">
        <w:rPr>
          <w:rFonts w:ascii="Palatino Linotype" w:hAnsi="Palatino Linotype"/>
        </w:rPr>
        <w:t>, (4) antagonis</w:t>
      </w:r>
      <w:r w:rsidR="00882254">
        <w:rPr>
          <w:rFonts w:ascii="Palatino Linotype" w:hAnsi="Palatino Linotype"/>
        </w:rPr>
        <w:t>. Karakter penghibur bisa dijumpai pada tokoh Cin Waa yang bertugas sebagai mata-mata dari pihak musuh. Boneka yang memiliki peran ini</w:t>
      </w:r>
      <w:r w:rsidR="005D4DF4">
        <w:rPr>
          <w:rFonts w:ascii="Palatino Linotype" w:hAnsi="Palatino Linotype"/>
        </w:rPr>
        <w:t>,</w:t>
      </w:r>
      <w:r w:rsidR="00882254">
        <w:rPr>
          <w:rFonts w:ascii="Palatino Linotype" w:hAnsi="Palatino Linotype"/>
        </w:rPr>
        <w:t xml:space="preserve"> raut mukanya digambarkan dengan alis berwa</w:t>
      </w:r>
      <w:r w:rsidR="0064285E">
        <w:rPr>
          <w:rFonts w:ascii="Palatino Linotype" w:hAnsi="Palatino Linotype"/>
        </w:rPr>
        <w:t xml:space="preserve">rna hitam yang berbentuk lebar. </w:t>
      </w:r>
      <w:r w:rsidR="00882254">
        <w:rPr>
          <w:rFonts w:ascii="Palatino Linotype" w:hAnsi="Palatino Linotype"/>
        </w:rPr>
        <w:t>Pada kedua alis</w:t>
      </w:r>
      <w:r w:rsidR="00147C00">
        <w:rPr>
          <w:rFonts w:ascii="Palatino Linotype" w:hAnsi="Palatino Linotype"/>
        </w:rPr>
        <w:t xml:space="preserve"> </w:t>
      </w:r>
      <w:r w:rsidR="00957215">
        <w:rPr>
          <w:rFonts w:ascii="Palatino Linotype" w:hAnsi="Palatino Linotype"/>
        </w:rPr>
        <w:t>diberi hiasan</w:t>
      </w:r>
      <w:r w:rsidR="005D4DF4">
        <w:rPr>
          <w:rFonts w:ascii="Palatino Linotype" w:hAnsi="Palatino Linotype"/>
        </w:rPr>
        <w:t xml:space="preserve"> berbentuk bulat berwarna merah. B</w:t>
      </w:r>
      <w:r w:rsidR="003B0F30">
        <w:rPr>
          <w:rFonts w:ascii="Palatino Linotype" w:hAnsi="Palatino Linotype"/>
        </w:rPr>
        <w:t xml:space="preserve">entuk hidung </w:t>
      </w:r>
      <w:r w:rsidR="005D4DF4">
        <w:rPr>
          <w:rFonts w:ascii="Palatino Linotype" w:hAnsi="Palatino Linotype"/>
        </w:rPr>
        <w:t>dibuat mungil tanpa adanya aksen warna sedikitpun.</w:t>
      </w:r>
      <w:r w:rsidR="00795D0C">
        <w:rPr>
          <w:rFonts w:ascii="Palatino Linotype" w:hAnsi="Palatino Linotype"/>
        </w:rPr>
        <w:t xml:space="preserve"> Bentuk mulut digambarkan lebar dengan warna merah dan diberikan aksen garis hitam. Fungsi dari </w:t>
      </w:r>
      <w:r w:rsidR="004C0B74">
        <w:rPr>
          <w:rFonts w:ascii="Palatino Linotype" w:hAnsi="Palatino Linotype"/>
        </w:rPr>
        <w:t xml:space="preserve">warna dan </w:t>
      </w:r>
      <w:r w:rsidR="00795D0C">
        <w:rPr>
          <w:rFonts w:ascii="Palatino Linotype" w:hAnsi="Palatino Linotype"/>
        </w:rPr>
        <w:t xml:space="preserve">garis tersebut sebagai bingkai </w:t>
      </w:r>
      <w:r w:rsidR="004C0B74">
        <w:rPr>
          <w:rFonts w:ascii="Palatino Linotype" w:hAnsi="Palatino Linotype"/>
        </w:rPr>
        <w:t xml:space="preserve">pada mulut </w:t>
      </w:r>
      <w:r w:rsidR="00795D0C">
        <w:rPr>
          <w:rFonts w:ascii="Palatino Linotype" w:hAnsi="Palatino Linotype"/>
        </w:rPr>
        <w:t>yang menandakan tokoh gemar mengumbar kata-kata.</w:t>
      </w:r>
    </w:p>
    <w:p w:rsidR="00F27325" w:rsidRPr="00F70009" w:rsidRDefault="00603B33" w:rsidP="0091390B">
      <w:pPr>
        <w:spacing w:after="0"/>
        <w:jc w:val="both"/>
        <w:rPr>
          <w:rFonts w:ascii="Palatino Linotype" w:hAnsi="Palatino Linotype"/>
        </w:rPr>
      </w:pPr>
      <w:r>
        <w:rPr>
          <w:rFonts w:ascii="Palatino Linotype" w:hAnsi="Palatino Linotype"/>
        </w:rPr>
        <w:tab/>
      </w:r>
      <w:r w:rsidR="004215DF">
        <w:rPr>
          <w:rFonts w:ascii="Palatino Linotype" w:hAnsi="Palatino Linotype"/>
        </w:rPr>
        <w:t xml:space="preserve">Desain </w:t>
      </w:r>
      <w:r w:rsidR="004C0B74">
        <w:rPr>
          <w:rFonts w:ascii="Palatino Linotype" w:hAnsi="Palatino Linotype"/>
        </w:rPr>
        <w:t>karakter penghibur</w:t>
      </w:r>
      <w:r w:rsidR="005D4DF4">
        <w:rPr>
          <w:rFonts w:ascii="Palatino Linotype" w:hAnsi="Palatino Linotype"/>
        </w:rPr>
        <w:t xml:space="preserve"> di</w:t>
      </w:r>
      <w:r w:rsidR="00F70009">
        <w:rPr>
          <w:rFonts w:ascii="Palatino Linotype" w:hAnsi="Palatino Linotype"/>
        </w:rPr>
        <w:t>deskripsikan seolah-olah sedang</w:t>
      </w:r>
      <w:r w:rsidR="001D600B">
        <w:rPr>
          <w:rFonts w:ascii="Palatino Linotype" w:hAnsi="Palatino Linotype"/>
        </w:rPr>
        <w:t xml:space="preserve"> </w:t>
      </w:r>
      <w:r w:rsidR="005D4DF4">
        <w:rPr>
          <w:rFonts w:ascii="Palatino Linotype" w:hAnsi="Palatino Linotype"/>
        </w:rPr>
        <w:t xml:space="preserve">memakai topeng berwarna putih. Untuk membedakan warna topeng dengan warna kulit ditubuhnya, pada bagian bawah mulut dilukis sebuah bidang dengan bentuk </w:t>
      </w:r>
      <w:r w:rsidR="005D4DF4" w:rsidRPr="00603B33">
        <w:rPr>
          <w:rFonts w:ascii="Palatino Linotype" w:hAnsi="Palatino Linotype"/>
          <w:i/>
        </w:rPr>
        <w:t>oval</w:t>
      </w:r>
      <w:r w:rsidR="000763AA">
        <w:rPr>
          <w:rFonts w:ascii="Palatino Linotype" w:hAnsi="Palatino Linotype"/>
          <w:i/>
        </w:rPr>
        <w:t xml:space="preserve"> </w:t>
      </w:r>
      <w:r w:rsidR="008C481B">
        <w:rPr>
          <w:rFonts w:ascii="Palatino Linotype" w:hAnsi="Palatino Linotype"/>
        </w:rPr>
        <w:t>dan adanya</w:t>
      </w:r>
      <w:r w:rsidR="005D4DF4">
        <w:rPr>
          <w:rFonts w:ascii="Palatino Linotype" w:hAnsi="Palatino Linotype"/>
        </w:rPr>
        <w:t xml:space="preserve"> penambahan warna coklat tanah sampai bagian leher.</w:t>
      </w:r>
      <w:r w:rsidR="000763AA">
        <w:rPr>
          <w:rFonts w:ascii="Palatino Linotype" w:hAnsi="Palatino Linotype"/>
        </w:rPr>
        <w:t xml:space="preserve"> </w:t>
      </w:r>
      <w:r w:rsidR="00F70009">
        <w:rPr>
          <w:rFonts w:ascii="Palatino Linotype" w:hAnsi="Palatino Linotype"/>
        </w:rPr>
        <w:t>Hal ini merupakan semiotika yang ingin dikomunikasikan oleh pe</w:t>
      </w:r>
      <w:r w:rsidR="004215DF">
        <w:rPr>
          <w:rFonts w:ascii="Palatino Linotype" w:hAnsi="Palatino Linotype"/>
        </w:rPr>
        <w:t>laku kesenian kepada apresiator</w:t>
      </w:r>
      <w:r w:rsidR="004C0B74">
        <w:rPr>
          <w:rFonts w:ascii="Palatino Linotype" w:hAnsi="Palatino Linotype"/>
        </w:rPr>
        <w:t xml:space="preserve">. </w:t>
      </w:r>
      <w:r>
        <w:rPr>
          <w:rFonts w:ascii="Palatino Linotype" w:hAnsi="Palatino Linotype"/>
        </w:rPr>
        <w:t xml:space="preserve">Tokoh dengan desain karakter seperti ini memiliki </w:t>
      </w:r>
      <w:r>
        <w:rPr>
          <w:rFonts w:ascii="Palatino Linotype" w:hAnsi="Palatino Linotype"/>
        </w:rPr>
        <w:lastRenderedPageBreak/>
        <w:t>fungsi ganda, ya</w:t>
      </w:r>
      <w:r w:rsidR="00016494">
        <w:rPr>
          <w:rFonts w:ascii="Palatino Linotype" w:hAnsi="Palatino Linotype"/>
        </w:rPr>
        <w:t xml:space="preserve">kni sebagai penghibur, </w:t>
      </w:r>
      <w:r>
        <w:rPr>
          <w:rFonts w:ascii="Palatino Linotype" w:hAnsi="Palatino Linotype"/>
        </w:rPr>
        <w:t>mengembalikan benang merah cerita</w:t>
      </w:r>
      <w:r w:rsidR="00016494">
        <w:rPr>
          <w:rFonts w:ascii="Palatino Linotype" w:hAnsi="Palatino Linotype"/>
        </w:rPr>
        <w:t xml:space="preserve"> maupun sebagai mata-mata</w:t>
      </w:r>
      <w:r w:rsidR="0091390B">
        <w:rPr>
          <w:rFonts w:ascii="Palatino Linotype" w:hAnsi="Palatino Linotype"/>
        </w:rPr>
        <w:t>.</w:t>
      </w:r>
      <w:r w:rsidR="001D600B">
        <w:rPr>
          <w:rFonts w:ascii="Palatino Linotype" w:hAnsi="Palatino Linotype"/>
        </w:rPr>
        <w:t xml:space="preserve"> </w:t>
      </w:r>
      <w:r w:rsidR="00F70009">
        <w:rPr>
          <w:rFonts w:ascii="Palatino Linotype" w:hAnsi="Palatino Linotype"/>
        </w:rPr>
        <w:t xml:space="preserve">Adanya adegan hiburan dalam pementasan wayang </w:t>
      </w:r>
      <w:r w:rsidR="00F70009" w:rsidRPr="00F70009">
        <w:rPr>
          <w:rFonts w:ascii="Palatino Linotype" w:hAnsi="Palatino Linotype"/>
          <w:i/>
        </w:rPr>
        <w:t>potehi</w:t>
      </w:r>
      <w:r w:rsidR="00F70009">
        <w:rPr>
          <w:rFonts w:ascii="Palatino Linotype" w:hAnsi="Palatino Linotype"/>
          <w:i/>
        </w:rPr>
        <w:t xml:space="preserve"> </w:t>
      </w:r>
      <w:r w:rsidR="00F70009">
        <w:rPr>
          <w:rFonts w:ascii="Palatino Linotype" w:hAnsi="Palatino Linotype"/>
        </w:rPr>
        <w:t xml:space="preserve">tidak lepas dari pengaruh wayang Purwa di Jawa. </w:t>
      </w:r>
    </w:p>
    <w:p w:rsidR="00F0471E" w:rsidRDefault="00D179FA" w:rsidP="00F27325">
      <w:pPr>
        <w:spacing w:after="0"/>
        <w:jc w:val="both"/>
        <w:rPr>
          <w:rFonts w:ascii="Palatino Linotype" w:hAnsi="Palatino Linotype"/>
        </w:rPr>
      </w:pPr>
      <w:r>
        <w:rPr>
          <w:rFonts w:ascii="Palatino Linotype" w:hAnsi="Palatino Linotype"/>
        </w:rPr>
        <w:tab/>
      </w:r>
      <w:r w:rsidR="003445C5">
        <w:rPr>
          <w:rFonts w:ascii="Palatino Linotype" w:hAnsi="Palatino Linotype"/>
        </w:rPr>
        <w:t xml:space="preserve">Karakter tegas diperankan oleh Kwan Kong, yaitu seorang asisten jendral yang memiliki sifat adil, setia, jujur, dan </w:t>
      </w:r>
      <w:r w:rsidR="0048157A">
        <w:rPr>
          <w:rFonts w:ascii="Palatino Linotype" w:hAnsi="Palatino Linotype"/>
        </w:rPr>
        <w:t>bijaksana</w:t>
      </w:r>
      <w:r w:rsidR="003445C5">
        <w:rPr>
          <w:rFonts w:ascii="Palatino Linotype" w:hAnsi="Palatino Linotype"/>
        </w:rPr>
        <w:t xml:space="preserve"> dalam menegakan keadilan.</w:t>
      </w:r>
      <w:r w:rsidR="000763AA">
        <w:rPr>
          <w:rFonts w:ascii="Palatino Linotype" w:hAnsi="Palatino Linotype"/>
        </w:rPr>
        <w:t xml:space="preserve"> </w:t>
      </w:r>
      <w:r w:rsidR="007F504B">
        <w:rPr>
          <w:rFonts w:ascii="Palatino Linotype" w:hAnsi="Palatino Linotype"/>
        </w:rPr>
        <w:t xml:space="preserve">Tokoh ini memiliki </w:t>
      </w:r>
      <w:r w:rsidR="00980952">
        <w:rPr>
          <w:rFonts w:ascii="Palatino Linotype" w:hAnsi="Palatino Linotype"/>
        </w:rPr>
        <w:t xml:space="preserve">raut muka berwarna putih tulang. </w:t>
      </w:r>
      <w:r w:rsidR="0064285E" w:rsidRPr="00C82670">
        <w:rPr>
          <w:rFonts w:ascii="Palatino Linotype" w:hAnsi="Palatino Linotype"/>
        </w:rPr>
        <w:t>B</w:t>
      </w:r>
      <w:r w:rsidR="0064285E">
        <w:rPr>
          <w:rFonts w:ascii="Palatino Linotype" w:hAnsi="Palatino Linotype"/>
        </w:rPr>
        <w:t>entuk alis berwarna hitam kecil</w:t>
      </w:r>
      <w:r w:rsidR="00980952">
        <w:rPr>
          <w:rFonts w:ascii="Palatino Linotype" w:hAnsi="Palatino Linotype"/>
        </w:rPr>
        <w:t xml:space="preserve"> dan naik ke atas</w:t>
      </w:r>
      <w:r w:rsidR="00FD34A3">
        <w:rPr>
          <w:rFonts w:ascii="Palatino Linotype" w:hAnsi="Palatino Linotype"/>
        </w:rPr>
        <w:t>.</w:t>
      </w:r>
      <w:r w:rsidR="000763AA">
        <w:rPr>
          <w:rFonts w:ascii="Palatino Linotype" w:hAnsi="Palatino Linotype"/>
        </w:rPr>
        <w:t xml:space="preserve"> </w:t>
      </w:r>
      <w:r w:rsidR="00A91BF5">
        <w:rPr>
          <w:rFonts w:ascii="Palatino Linotype" w:hAnsi="Palatino Linotype"/>
        </w:rPr>
        <w:t>Ada pula yang menggambarkan tokoh ini dengan raut muka merah</w:t>
      </w:r>
      <w:r w:rsidR="00287A3A">
        <w:rPr>
          <w:rFonts w:ascii="Palatino Linotype" w:hAnsi="Palatino Linotype"/>
        </w:rPr>
        <w:t>. Bagian kelopak mata dibe</w:t>
      </w:r>
      <w:r w:rsidR="00F64237">
        <w:rPr>
          <w:rFonts w:ascii="Palatino Linotype" w:hAnsi="Palatino Linotype"/>
        </w:rPr>
        <w:t>r</w:t>
      </w:r>
      <w:r w:rsidR="00287A3A">
        <w:rPr>
          <w:rFonts w:ascii="Palatino Linotype" w:hAnsi="Palatino Linotype"/>
        </w:rPr>
        <w:t>i aksen hitam bulat</w:t>
      </w:r>
      <w:r w:rsidR="000D0C31">
        <w:rPr>
          <w:rFonts w:ascii="Palatino Linotype" w:hAnsi="Palatino Linotype"/>
        </w:rPr>
        <w:t>.</w:t>
      </w:r>
      <w:r w:rsidR="000763AA">
        <w:rPr>
          <w:rFonts w:ascii="Palatino Linotype" w:hAnsi="Palatino Linotype"/>
        </w:rPr>
        <w:t xml:space="preserve"> </w:t>
      </w:r>
      <w:r w:rsidR="00F64237">
        <w:rPr>
          <w:rFonts w:ascii="Palatino Linotype" w:hAnsi="Palatino Linotype"/>
        </w:rPr>
        <w:t>Karakter dengan raut muka merah, biasanya mendapatkan asesoris tambahan di</w:t>
      </w:r>
      <w:r w:rsidR="00287A3A">
        <w:rPr>
          <w:rFonts w:ascii="Palatino Linotype" w:hAnsi="Palatino Linotype"/>
        </w:rPr>
        <w:t xml:space="preserve"> kening </w:t>
      </w:r>
      <w:r w:rsidR="00F64237">
        <w:rPr>
          <w:rFonts w:ascii="Palatino Linotype" w:hAnsi="Palatino Linotype"/>
        </w:rPr>
        <w:t>yang berbentuk</w:t>
      </w:r>
      <w:r w:rsidR="00287A3A">
        <w:rPr>
          <w:rFonts w:ascii="Palatino Linotype" w:hAnsi="Palatino Linotype"/>
        </w:rPr>
        <w:t xml:space="preserve"> bulan sabit </w:t>
      </w:r>
      <w:r w:rsidR="001148A7">
        <w:rPr>
          <w:rFonts w:ascii="Palatino Linotype" w:hAnsi="Palatino Linotype"/>
        </w:rPr>
        <w:t>sebagai lambang</w:t>
      </w:r>
      <w:r w:rsidR="00287A3A">
        <w:rPr>
          <w:rFonts w:ascii="Palatino Linotype" w:hAnsi="Palatino Linotype"/>
        </w:rPr>
        <w:t xml:space="preserve"> pemikiran yang terang. Setiap tokoh dengan karakter ini </w:t>
      </w:r>
      <w:r w:rsidR="009249C2">
        <w:rPr>
          <w:rFonts w:ascii="Palatino Linotype" w:hAnsi="Palatino Linotype"/>
        </w:rPr>
        <w:t>memiliki aksen</w:t>
      </w:r>
      <w:r w:rsidR="0064285E">
        <w:rPr>
          <w:rFonts w:ascii="Palatino Linotype" w:hAnsi="Palatino Linotype"/>
        </w:rPr>
        <w:t xml:space="preserve"> berupa rambut sintetis pada bagian janggut dan kumis</w:t>
      </w:r>
      <w:r w:rsidR="00184B89">
        <w:rPr>
          <w:rFonts w:ascii="Palatino Linotype" w:hAnsi="Palatino Linotype"/>
        </w:rPr>
        <w:t xml:space="preserve"> sepanjang 6Cm</w:t>
      </w:r>
      <w:r w:rsidR="00287A3A">
        <w:rPr>
          <w:rFonts w:ascii="Palatino Linotype" w:hAnsi="Palatino Linotype"/>
        </w:rPr>
        <w:t>.</w:t>
      </w:r>
    </w:p>
    <w:p w:rsidR="0091390B" w:rsidRDefault="0091390B" w:rsidP="00F27325">
      <w:pPr>
        <w:spacing w:after="0"/>
        <w:jc w:val="both"/>
        <w:rPr>
          <w:rFonts w:ascii="Palatino Linotype" w:hAnsi="Palatino Linotype"/>
        </w:rPr>
      </w:pPr>
    </w:p>
    <w:p w:rsidR="0091390B" w:rsidRDefault="0091390B" w:rsidP="000763AA">
      <w:pPr>
        <w:spacing w:after="0" w:line="360" w:lineRule="auto"/>
        <w:jc w:val="center"/>
        <w:rPr>
          <w:rFonts w:ascii="Palatino Linotype" w:hAnsi="Palatino Linotype"/>
        </w:rPr>
      </w:pPr>
      <w:r>
        <w:rPr>
          <w:rFonts w:ascii="Palatino Linotype" w:hAnsi="Palatino Linotype"/>
          <w:noProof/>
        </w:rPr>
        <w:drawing>
          <wp:inline distT="0" distB="0" distL="0" distR="0">
            <wp:extent cx="1691218" cy="2548698"/>
            <wp:effectExtent l="19050" t="0" r="4232"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6721" cy="2587132"/>
                    </a:xfrm>
                    <a:prstGeom prst="rect">
                      <a:avLst/>
                    </a:prstGeom>
                  </pic:spPr>
                </pic:pic>
              </a:graphicData>
            </a:graphic>
          </wp:inline>
        </w:drawing>
      </w:r>
    </w:p>
    <w:p w:rsidR="0091390B" w:rsidRDefault="002B4F5D" w:rsidP="000763AA">
      <w:pPr>
        <w:spacing w:after="0"/>
        <w:jc w:val="center"/>
        <w:rPr>
          <w:rFonts w:ascii="Palatino Linotype" w:hAnsi="Palatino Linotype"/>
          <w:sz w:val="20"/>
          <w:szCs w:val="20"/>
        </w:rPr>
      </w:pPr>
      <w:r>
        <w:rPr>
          <w:rFonts w:ascii="Palatino Linotype" w:hAnsi="Palatino Linotype"/>
          <w:sz w:val="20"/>
          <w:szCs w:val="20"/>
        </w:rPr>
        <w:t>Gambar 6</w:t>
      </w:r>
      <w:r w:rsidR="0079393E">
        <w:rPr>
          <w:rFonts w:ascii="Palatino Linotype" w:hAnsi="Palatino Linotype"/>
          <w:sz w:val="20"/>
          <w:szCs w:val="20"/>
        </w:rPr>
        <w:t>. Wayang</w:t>
      </w:r>
      <w:r w:rsidR="000763AA">
        <w:rPr>
          <w:rFonts w:ascii="Palatino Linotype" w:hAnsi="Palatino Linotype"/>
          <w:sz w:val="20"/>
          <w:szCs w:val="20"/>
        </w:rPr>
        <w:t xml:space="preserve"> </w:t>
      </w:r>
      <w:r w:rsidR="0091390B" w:rsidRPr="00C206A8">
        <w:rPr>
          <w:rFonts w:ascii="Palatino Linotype" w:hAnsi="Palatino Linotype"/>
          <w:i/>
          <w:sz w:val="20"/>
          <w:szCs w:val="20"/>
        </w:rPr>
        <w:t>potehi</w:t>
      </w:r>
      <w:r w:rsidR="0091390B">
        <w:rPr>
          <w:rFonts w:ascii="Palatino Linotype" w:hAnsi="Palatino Linotype"/>
          <w:sz w:val="20"/>
          <w:szCs w:val="20"/>
        </w:rPr>
        <w:t xml:space="preserve"> karakter tegas</w:t>
      </w:r>
    </w:p>
    <w:p w:rsidR="0091390B" w:rsidRPr="00F27325" w:rsidRDefault="0091390B" w:rsidP="000763AA">
      <w:pPr>
        <w:spacing w:after="0"/>
        <w:jc w:val="center"/>
        <w:rPr>
          <w:rFonts w:ascii="Palatino Linotype" w:hAnsi="Palatino Linotype"/>
          <w:sz w:val="20"/>
          <w:szCs w:val="20"/>
        </w:rPr>
      </w:pPr>
      <w:r>
        <w:rPr>
          <w:rFonts w:ascii="Palatino Linotype" w:hAnsi="Palatino Linotype"/>
          <w:sz w:val="20"/>
          <w:szCs w:val="20"/>
        </w:rPr>
        <w:t>(Foto Teguh H. Patriantoro, 7 Februari 2019)</w:t>
      </w:r>
    </w:p>
    <w:p w:rsidR="0091390B" w:rsidRDefault="0091390B" w:rsidP="00F27325">
      <w:pPr>
        <w:spacing w:after="0"/>
        <w:jc w:val="both"/>
        <w:rPr>
          <w:rFonts w:ascii="Palatino Linotype" w:hAnsi="Palatino Linotype"/>
        </w:rPr>
      </w:pPr>
    </w:p>
    <w:p w:rsidR="00A424A3" w:rsidRPr="00F30F04" w:rsidRDefault="0064285E" w:rsidP="000763AA">
      <w:pPr>
        <w:spacing w:after="0"/>
        <w:ind w:firstLine="720"/>
        <w:jc w:val="both"/>
        <w:rPr>
          <w:rFonts w:ascii="Palatino Linotype" w:hAnsi="Palatino Linotype"/>
        </w:rPr>
      </w:pPr>
      <w:r w:rsidRPr="00F30F04">
        <w:rPr>
          <w:rFonts w:ascii="Palatino Linotype" w:hAnsi="Palatino Linotype"/>
        </w:rPr>
        <w:t>Karakter pejabat</w:t>
      </w:r>
      <w:r w:rsidR="00F30F04">
        <w:rPr>
          <w:rFonts w:ascii="Palatino Linotype" w:hAnsi="Palatino Linotype"/>
        </w:rPr>
        <w:t xml:space="preserve"> diperankan oleh penasehat kaisar dan hakim agung. Raut muka yang digambarkan dari tokoh ini</w:t>
      </w:r>
      <w:r w:rsidR="000763AA">
        <w:rPr>
          <w:rFonts w:ascii="Palatino Linotype" w:hAnsi="Palatino Linotype"/>
        </w:rPr>
        <w:t xml:space="preserve"> </w:t>
      </w:r>
      <w:r w:rsidR="00184B89">
        <w:rPr>
          <w:rFonts w:ascii="Palatino Linotype" w:hAnsi="Palatino Linotype"/>
        </w:rPr>
        <w:t xml:space="preserve">seolah-olah </w:t>
      </w:r>
      <w:r w:rsidR="00F904B7">
        <w:rPr>
          <w:rFonts w:ascii="Palatino Linotype" w:hAnsi="Palatino Linotype"/>
        </w:rPr>
        <w:t xml:space="preserve">sedang </w:t>
      </w:r>
      <w:r w:rsidR="000D0C31">
        <w:rPr>
          <w:rFonts w:ascii="Palatino Linotype" w:hAnsi="Palatino Linotype"/>
        </w:rPr>
        <w:t xml:space="preserve">memakai </w:t>
      </w:r>
      <w:r w:rsidR="000D0C31" w:rsidRPr="00184B89">
        <w:rPr>
          <w:rFonts w:ascii="Palatino Linotype" w:hAnsi="Palatino Linotype"/>
          <w:i/>
        </w:rPr>
        <w:t>make up</w:t>
      </w:r>
      <w:r w:rsidR="000D0C31">
        <w:rPr>
          <w:rFonts w:ascii="Palatino Linotype" w:hAnsi="Palatino Linotype"/>
        </w:rPr>
        <w:t xml:space="preserve"> </w:t>
      </w:r>
      <w:r w:rsidR="000D0C31">
        <w:rPr>
          <w:rFonts w:ascii="Palatino Linotype" w:hAnsi="Palatino Linotype"/>
        </w:rPr>
        <w:lastRenderedPageBreak/>
        <w:t>berwarna hitam</w:t>
      </w:r>
      <w:r w:rsidR="00C82670">
        <w:rPr>
          <w:rFonts w:ascii="Palatino Linotype" w:hAnsi="Palatino Linotype"/>
        </w:rPr>
        <w:t xml:space="preserve"> menutupi wajah</w:t>
      </w:r>
      <w:r w:rsidR="000D0C31">
        <w:rPr>
          <w:rFonts w:ascii="Palatino Linotype" w:hAnsi="Palatino Linotype"/>
        </w:rPr>
        <w:t xml:space="preserve"> dengan aksen garis putih </w:t>
      </w:r>
      <w:r w:rsidR="00184B89">
        <w:rPr>
          <w:rFonts w:ascii="Palatino Linotype" w:hAnsi="Palatino Linotype"/>
        </w:rPr>
        <w:t>melingkar dari hidung melewati kelopak mata</w:t>
      </w:r>
      <w:r w:rsidR="00BA480C">
        <w:rPr>
          <w:rFonts w:ascii="Palatino Linotype" w:hAnsi="Palatino Linotype"/>
        </w:rPr>
        <w:t xml:space="preserve">. </w:t>
      </w:r>
      <w:r w:rsidR="00834DF4">
        <w:rPr>
          <w:rFonts w:ascii="Palatino Linotype" w:hAnsi="Palatino Linotype"/>
        </w:rPr>
        <w:t>B</w:t>
      </w:r>
      <w:r w:rsidR="00BA480C">
        <w:rPr>
          <w:rFonts w:ascii="Palatino Linotype" w:hAnsi="Palatino Linotype"/>
        </w:rPr>
        <w:t xml:space="preserve">agian mulut </w:t>
      </w:r>
      <w:r w:rsidR="00834DF4">
        <w:rPr>
          <w:rFonts w:ascii="Palatino Linotype" w:hAnsi="Palatino Linotype"/>
        </w:rPr>
        <w:t xml:space="preserve">berwarna merah dan menggunakan </w:t>
      </w:r>
      <w:r w:rsidR="00CF65B8">
        <w:rPr>
          <w:rFonts w:ascii="Palatino Linotype" w:hAnsi="Palatino Linotype"/>
        </w:rPr>
        <w:t>topi yang menyerupai biksu</w:t>
      </w:r>
      <w:r w:rsidR="00302086">
        <w:rPr>
          <w:rFonts w:ascii="Palatino Linotype" w:hAnsi="Palatino Linotype"/>
        </w:rPr>
        <w:t>.</w:t>
      </w:r>
      <w:r w:rsidR="006D27B8">
        <w:rPr>
          <w:rFonts w:ascii="Palatino Linotype" w:hAnsi="Palatino Linotype"/>
        </w:rPr>
        <w:t xml:space="preserve"> Adapula yang menggambarkan tokoh ini dengan raut muka biru la</w:t>
      </w:r>
      <w:r w:rsidR="00742630">
        <w:rPr>
          <w:rFonts w:ascii="Palatino Linotype" w:hAnsi="Palatino Linotype"/>
        </w:rPr>
        <w:t>ut dengan aksen alis</w:t>
      </w:r>
      <w:r w:rsidR="006D27B8">
        <w:rPr>
          <w:rFonts w:ascii="Palatino Linotype" w:hAnsi="Palatino Linotype"/>
        </w:rPr>
        <w:t xml:space="preserve"> dan kumis berwarna merah</w:t>
      </w:r>
      <w:r w:rsidR="000763AA">
        <w:rPr>
          <w:rFonts w:ascii="Palatino Linotype" w:hAnsi="Palatino Linotype"/>
        </w:rPr>
        <w:t>.</w:t>
      </w:r>
      <w:r w:rsidR="00F904B7">
        <w:rPr>
          <w:rFonts w:ascii="Palatino Linotype" w:hAnsi="Palatino Linotype"/>
        </w:rPr>
        <w:t xml:space="preserve"> Makna yang ingin dibagikan lewat desain ini adalah kemewahan duniawi. Hal itu dapat diidentifikasi juga dari penambahan asesoris berupa perhiasan dan pakaian mewah yang digunakan.</w:t>
      </w:r>
    </w:p>
    <w:p w:rsidR="00F27325" w:rsidRDefault="0064285E" w:rsidP="000763AA">
      <w:pPr>
        <w:spacing w:after="0"/>
        <w:ind w:firstLine="720"/>
        <w:jc w:val="both"/>
        <w:rPr>
          <w:rFonts w:ascii="Palatino Linotype" w:hAnsi="Palatino Linotype"/>
        </w:rPr>
      </w:pPr>
      <w:r w:rsidRPr="00C07C5D">
        <w:rPr>
          <w:rFonts w:ascii="Palatino Linotype" w:hAnsi="Palatino Linotype"/>
        </w:rPr>
        <w:t>Karakter antagonis</w:t>
      </w:r>
      <w:r w:rsidR="00C07C5D">
        <w:rPr>
          <w:rFonts w:ascii="Palatino Linotype" w:hAnsi="Palatino Linotype"/>
        </w:rPr>
        <w:t xml:space="preserve"> digambarkan dengan raut muka </w:t>
      </w:r>
      <w:r w:rsidR="004F3D15">
        <w:rPr>
          <w:rFonts w:ascii="Palatino Linotype" w:hAnsi="Palatino Linotype"/>
        </w:rPr>
        <w:t>merah</w:t>
      </w:r>
      <w:r w:rsidR="008352D5">
        <w:rPr>
          <w:rFonts w:ascii="Palatino Linotype" w:hAnsi="Palatino Linotype"/>
        </w:rPr>
        <w:t xml:space="preserve"> </w:t>
      </w:r>
      <w:r w:rsidR="00742630">
        <w:rPr>
          <w:rFonts w:ascii="Palatino Linotype" w:hAnsi="Palatino Linotype"/>
        </w:rPr>
        <w:t xml:space="preserve">dan penambahan garis berbentuk oval </w:t>
      </w:r>
      <w:r w:rsidR="00880CD1">
        <w:rPr>
          <w:rFonts w:ascii="Palatino Linotype" w:hAnsi="Palatino Linotype"/>
        </w:rPr>
        <w:t>ber</w:t>
      </w:r>
      <w:r w:rsidR="00742630">
        <w:rPr>
          <w:rFonts w:ascii="Palatino Linotype" w:hAnsi="Palatino Linotype"/>
        </w:rPr>
        <w:t xml:space="preserve">warna </w:t>
      </w:r>
      <w:r w:rsidR="004F3D15">
        <w:rPr>
          <w:rFonts w:ascii="Palatino Linotype" w:hAnsi="Palatino Linotype"/>
        </w:rPr>
        <w:t>putih</w:t>
      </w:r>
      <w:r w:rsidR="00742630">
        <w:rPr>
          <w:rFonts w:ascii="Palatino Linotype" w:hAnsi="Palatino Linotype"/>
        </w:rPr>
        <w:t>.</w:t>
      </w:r>
      <w:r w:rsidR="008352D5">
        <w:rPr>
          <w:rFonts w:ascii="Palatino Linotype" w:hAnsi="Palatino Linotype"/>
        </w:rPr>
        <w:t xml:space="preserve"> Kelopak mata berwarna hitam melingkar sampai kening dengan mata melotot. </w:t>
      </w:r>
      <w:r w:rsidR="004F3D15">
        <w:rPr>
          <w:rFonts w:ascii="Palatino Linotype" w:hAnsi="Palatino Linotype"/>
        </w:rPr>
        <w:t>Memiliki hidung lebar dan mulutnya me</w:t>
      </w:r>
      <w:r w:rsidR="008352D5">
        <w:rPr>
          <w:rFonts w:ascii="Palatino Linotype" w:hAnsi="Palatino Linotype"/>
        </w:rPr>
        <w:t xml:space="preserve">mbuka, seolah-olah sedang murka. </w:t>
      </w:r>
      <w:r w:rsidR="00880CD1">
        <w:rPr>
          <w:rFonts w:ascii="Palatino Linotype" w:hAnsi="Palatino Linotype"/>
        </w:rPr>
        <w:t xml:space="preserve">Karakter ini digambarkan </w:t>
      </w:r>
      <w:r w:rsidR="004F3D15">
        <w:rPr>
          <w:rFonts w:ascii="Palatino Linotype" w:hAnsi="Palatino Linotype"/>
        </w:rPr>
        <w:t>seakan-akan</w:t>
      </w:r>
      <w:r w:rsidR="004E16E9">
        <w:rPr>
          <w:rFonts w:ascii="Palatino Linotype" w:hAnsi="Palatino Linotype"/>
        </w:rPr>
        <w:t xml:space="preserve"> sedang memakai topeng yang menyeramkan.</w:t>
      </w:r>
      <w:r w:rsidR="00184DF9">
        <w:rPr>
          <w:rFonts w:ascii="Palatino Linotype" w:hAnsi="Palatino Linotype"/>
        </w:rPr>
        <w:t xml:space="preserve"> Penonton</w:t>
      </w:r>
      <w:r w:rsidR="00D2521F">
        <w:rPr>
          <w:rFonts w:ascii="Palatino Linotype" w:hAnsi="Palatino Linotype"/>
        </w:rPr>
        <w:t xml:space="preserve"> dapat mengenali status sosial tokoh ini dari asesoris dan pakaian yang digunakan.</w:t>
      </w:r>
      <w:r w:rsidR="004E16E9">
        <w:rPr>
          <w:rFonts w:ascii="Palatino Linotype" w:hAnsi="Palatino Linotype"/>
        </w:rPr>
        <w:t xml:space="preserve"> </w:t>
      </w:r>
      <w:r w:rsidR="00184DF9">
        <w:rPr>
          <w:rFonts w:ascii="Palatino Linotype" w:hAnsi="Palatino Linotype"/>
        </w:rPr>
        <w:t>Misalkan tokoh antagonis berasal dari bangsawan, otomatis pakaian yang dikenakan terkesan mewah dengan ornamen-ornamen tambahan.</w:t>
      </w:r>
    </w:p>
    <w:p w:rsidR="000763AA" w:rsidRDefault="000763AA" w:rsidP="000763AA">
      <w:pPr>
        <w:spacing w:after="0"/>
        <w:ind w:firstLine="720"/>
        <w:jc w:val="both"/>
        <w:rPr>
          <w:rFonts w:ascii="Palatino Linotype" w:hAnsi="Palatino Linotype"/>
        </w:rPr>
      </w:pPr>
    </w:p>
    <w:p w:rsidR="000763AA" w:rsidRPr="00A424A3" w:rsidRDefault="000763AA" w:rsidP="000763AA">
      <w:pPr>
        <w:spacing w:after="0" w:line="360" w:lineRule="auto"/>
        <w:ind w:firstLine="720"/>
        <w:jc w:val="both"/>
        <w:rPr>
          <w:rFonts w:ascii="Palatino Linotype" w:hAnsi="Palatino Linotype"/>
        </w:rPr>
      </w:pPr>
      <w:r w:rsidRPr="000763AA">
        <w:rPr>
          <w:rFonts w:ascii="Palatino Linotype" w:hAnsi="Palatino Linotype"/>
          <w:noProof/>
        </w:rPr>
        <w:drawing>
          <wp:inline distT="0" distB="0" distL="0" distR="0">
            <wp:extent cx="1572378" cy="2410691"/>
            <wp:effectExtent l="19050" t="0" r="8772"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2637" cy="2411088"/>
                    </a:xfrm>
                    <a:prstGeom prst="rect">
                      <a:avLst/>
                    </a:prstGeom>
                  </pic:spPr>
                </pic:pic>
              </a:graphicData>
            </a:graphic>
          </wp:inline>
        </w:drawing>
      </w:r>
    </w:p>
    <w:p w:rsidR="000763AA" w:rsidRDefault="000763AA" w:rsidP="000763AA">
      <w:pPr>
        <w:spacing w:after="0"/>
        <w:jc w:val="center"/>
        <w:rPr>
          <w:rFonts w:ascii="Palatino Linotype" w:hAnsi="Palatino Linotype"/>
          <w:sz w:val="20"/>
          <w:szCs w:val="20"/>
        </w:rPr>
      </w:pPr>
      <w:r>
        <w:rPr>
          <w:rFonts w:ascii="Palatino Linotype" w:hAnsi="Palatino Linotype"/>
          <w:sz w:val="20"/>
          <w:szCs w:val="20"/>
        </w:rPr>
        <w:t xml:space="preserve">Gambar 7. Wayang </w:t>
      </w:r>
      <w:r w:rsidRPr="00C206A8">
        <w:rPr>
          <w:rFonts w:ascii="Palatino Linotype" w:hAnsi="Palatino Linotype"/>
          <w:i/>
          <w:sz w:val="20"/>
          <w:szCs w:val="20"/>
        </w:rPr>
        <w:t>potehi</w:t>
      </w:r>
      <w:r>
        <w:rPr>
          <w:rFonts w:ascii="Palatino Linotype" w:hAnsi="Palatino Linotype"/>
          <w:sz w:val="20"/>
          <w:szCs w:val="20"/>
        </w:rPr>
        <w:t xml:space="preserve"> karakter antagonis</w:t>
      </w:r>
    </w:p>
    <w:p w:rsidR="00F30C90" w:rsidRPr="0074318A" w:rsidRDefault="000763AA" w:rsidP="0074318A">
      <w:pPr>
        <w:spacing w:after="0"/>
        <w:jc w:val="center"/>
        <w:rPr>
          <w:rFonts w:ascii="Palatino Linotype" w:hAnsi="Palatino Linotype"/>
          <w:sz w:val="20"/>
          <w:szCs w:val="20"/>
        </w:rPr>
      </w:pPr>
      <w:r>
        <w:rPr>
          <w:rFonts w:ascii="Palatino Linotype" w:hAnsi="Palatino Linotype"/>
          <w:sz w:val="20"/>
          <w:szCs w:val="20"/>
        </w:rPr>
        <w:t>(Foto Teguh H. Patriantoro, 7 Februari 2019)</w:t>
      </w:r>
    </w:p>
    <w:p w:rsidR="006631E0" w:rsidRPr="00B15C91" w:rsidRDefault="00732560" w:rsidP="0091140D">
      <w:pPr>
        <w:spacing w:after="0"/>
        <w:jc w:val="both"/>
        <w:rPr>
          <w:rFonts w:ascii="Palatino Linotype" w:hAnsi="Palatino Linotype"/>
        </w:rPr>
      </w:pPr>
      <w:r>
        <w:rPr>
          <w:rFonts w:ascii="Palatino Linotype" w:hAnsi="Palatino Linotype"/>
        </w:rPr>
        <w:lastRenderedPageBreak/>
        <w:tab/>
      </w:r>
      <w:r w:rsidRPr="00732560">
        <w:rPr>
          <w:rFonts w:ascii="Palatino Linotype" w:hAnsi="Palatino Linotype"/>
        </w:rPr>
        <w:t>Keempat desain</w:t>
      </w:r>
      <w:r w:rsidR="006631E0">
        <w:rPr>
          <w:rFonts w:ascii="Palatino Linotype" w:hAnsi="Palatino Linotype"/>
        </w:rPr>
        <w:t xml:space="preserve"> karakter tersebut merupakan tokoh inti yang sering </w:t>
      </w:r>
      <w:r>
        <w:rPr>
          <w:rFonts w:ascii="Palatino Linotype" w:hAnsi="Palatino Linotype"/>
        </w:rPr>
        <w:t xml:space="preserve">digunakan oleh dalang untuk membawakan </w:t>
      </w:r>
      <w:r w:rsidR="006631E0" w:rsidRPr="006631E0">
        <w:rPr>
          <w:rFonts w:ascii="Palatino Linotype" w:hAnsi="Palatino Linotype"/>
        </w:rPr>
        <w:t>cerita</w:t>
      </w:r>
      <w:r w:rsidR="006631E0">
        <w:rPr>
          <w:rFonts w:ascii="Palatino Linotype" w:hAnsi="Palatino Linotype"/>
        </w:rPr>
        <w:t xml:space="preserve"> Shi Jhin Kwie. Begitujuga dalam format pertunjukan sendratari. Yang membedakan desain karakter dalam wayang </w:t>
      </w:r>
      <w:r w:rsidR="006631E0" w:rsidRPr="006631E0">
        <w:rPr>
          <w:rFonts w:ascii="Palatino Linotype" w:hAnsi="Palatino Linotype"/>
          <w:i/>
        </w:rPr>
        <w:t>potehi</w:t>
      </w:r>
      <w:r w:rsidR="006631E0">
        <w:rPr>
          <w:rFonts w:ascii="Palatino Linotype" w:hAnsi="Palatino Linotype"/>
        </w:rPr>
        <w:t xml:space="preserve"> dan sendratari dengan </w:t>
      </w:r>
      <w:r w:rsidR="006631E0" w:rsidRPr="006631E0">
        <w:rPr>
          <w:rFonts w:ascii="Palatino Linotype" w:hAnsi="Palatino Linotype"/>
          <w:i/>
        </w:rPr>
        <w:t>lakon</w:t>
      </w:r>
      <w:r w:rsidR="006631E0">
        <w:rPr>
          <w:rFonts w:ascii="Palatino Linotype" w:hAnsi="Palatino Linotype"/>
        </w:rPr>
        <w:t xml:space="preserve"> yang sama hanyalah bentuk musik yang digunakan. Dimana fungsi musik dalam pertunjukan wayang </w:t>
      </w:r>
      <w:r w:rsidR="006631E0" w:rsidRPr="006631E0">
        <w:rPr>
          <w:rFonts w:ascii="Palatino Linotype" w:hAnsi="Palatino Linotype"/>
          <w:i/>
        </w:rPr>
        <w:t>potehi</w:t>
      </w:r>
      <w:r w:rsidR="006631E0">
        <w:rPr>
          <w:rFonts w:ascii="Palatino Linotype" w:hAnsi="Palatino Linotype"/>
        </w:rPr>
        <w:t xml:space="preserve"> digunakan untuk mendukung suasana, mempertegas desain karakter tokoh dalam adegan, </w:t>
      </w:r>
      <w:r w:rsidR="00B15C91">
        <w:rPr>
          <w:rFonts w:ascii="Palatino Linotype" w:hAnsi="Palatino Linotype"/>
        </w:rPr>
        <w:t xml:space="preserve">dan </w:t>
      </w:r>
      <w:r w:rsidR="006631E0">
        <w:rPr>
          <w:rFonts w:ascii="Palatino Linotype" w:hAnsi="Palatino Linotype"/>
        </w:rPr>
        <w:t>sebagai pertanda</w:t>
      </w:r>
      <w:r w:rsidR="00D5105D">
        <w:rPr>
          <w:rFonts w:ascii="Palatino Linotype" w:hAnsi="Palatino Linotype"/>
        </w:rPr>
        <w:t xml:space="preserve"> masuknya babak baru.</w:t>
      </w:r>
      <w:r w:rsidR="00B15C91">
        <w:rPr>
          <w:rFonts w:ascii="Palatino Linotype" w:hAnsi="Palatino Linotype"/>
        </w:rPr>
        <w:t xml:space="preserve"> Bahasa yang sering digunakan dalang dalam mementaskan wayang</w:t>
      </w:r>
      <w:r w:rsidR="00B15C91" w:rsidRPr="00B15C91">
        <w:rPr>
          <w:rFonts w:ascii="Palatino Linotype" w:hAnsi="Palatino Linotype"/>
          <w:i/>
        </w:rPr>
        <w:t xml:space="preserve"> potehi</w:t>
      </w:r>
      <w:r w:rsidR="00B15C91">
        <w:rPr>
          <w:rFonts w:ascii="Palatino Linotype" w:hAnsi="Palatino Linotype"/>
          <w:i/>
        </w:rPr>
        <w:t xml:space="preserve"> </w:t>
      </w:r>
      <w:r w:rsidR="00B15C91">
        <w:rPr>
          <w:rFonts w:ascii="Palatino Linotype" w:hAnsi="Palatino Linotype"/>
        </w:rPr>
        <w:t>biasanya menggunakan bahasa Indonesia dan bahasa mandarin dengan dialek Hokkian. Terkadang dalang juga menggunakan bahasa daerah untuk sekedar membuat lelucon.</w:t>
      </w:r>
    </w:p>
    <w:p w:rsidR="006631E0" w:rsidRPr="00732560" w:rsidRDefault="006631E0" w:rsidP="0091140D">
      <w:pPr>
        <w:spacing w:after="0"/>
        <w:jc w:val="both"/>
        <w:rPr>
          <w:rFonts w:ascii="Palatino Linotype" w:hAnsi="Palatino Linotype"/>
        </w:rPr>
      </w:pPr>
    </w:p>
    <w:p w:rsidR="0048157A" w:rsidRDefault="0079570F" w:rsidP="0091140D">
      <w:pPr>
        <w:spacing w:after="0"/>
        <w:jc w:val="both"/>
        <w:rPr>
          <w:rFonts w:ascii="Palatino Linotype" w:hAnsi="Palatino Linotype"/>
          <w:b/>
        </w:rPr>
      </w:pPr>
      <w:r>
        <w:rPr>
          <w:rFonts w:ascii="Palatino Linotype" w:hAnsi="Palatino Linotype"/>
          <w:b/>
        </w:rPr>
        <w:t>SIMPULAN</w:t>
      </w:r>
    </w:p>
    <w:p w:rsidR="003C4E54" w:rsidRPr="00C77A05" w:rsidRDefault="0048157A" w:rsidP="0091140D">
      <w:pPr>
        <w:spacing w:after="0"/>
        <w:jc w:val="both"/>
        <w:rPr>
          <w:rFonts w:ascii="Palatino Linotype" w:hAnsi="Palatino Linotype"/>
        </w:rPr>
      </w:pPr>
      <w:r>
        <w:rPr>
          <w:rFonts w:ascii="Palatino Linotype" w:hAnsi="Palatino Linotype"/>
          <w:b/>
        </w:rPr>
        <w:tab/>
      </w:r>
      <w:r w:rsidR="00F27325" w:rsidRPr="00C77A05">
        <w:rPr>
          <w:rFonts w:ascii="Palatino Linotype" w:hAnsi="Palatino Linotype"/>
        </w:rPr>
        <w:t xml:space="preserve">Satu </w:t>
      </w:r>
      <w:r w:rsidR="00F27325" w:rsidRPr="00C77A05">
        <w:rPr>
          <w:rFonts w:ascii="Palatino Linotype" w:hAnsi="Palatino Linotype"/>
          <w:i/>
        </w:rPr>
        <w:t>lakon</w:t>
      </w:r>
      <w:r w:rsidR="00F27325" w:rsidRPr="00C77A05">
        <w:rPr>
          <w:rFonts w:ascii="Palatino Linotype" w:hAnsi="Palatino Linotype"/>
        </w:rPr>
        <w:t xml:space="preserve"> dalam p</w:t>
      </w:r>
      <w:r w:rsidRPr="00C77A05">
        <w:rPr>
          <w:rFonts w:ascii="Palatino Linotype" w:hAnsi="Palatino Linotype"/>
        </w:rPr>
        <w:t xml:space="preserve">ertunjukan wayang </w:t>
      </w:r>
      <w:r w:rsidRPr="00C77A05">
        <w:rPr>
          <w:rFonts w:ascii="Palatino Linotype" w:hAnsi="Palatino Linotype"/>
          <w:i/>
        </w:rPr>
        <w:t>potehi</w:t>
      </w:r>
      <w:r w:rsidR="0074318A" w:rsidRPr="00C77A05">
        <w:rPr>
          <w:rFonts w:ascii="Palatino Linotype" w:hAnsi="Palatino Linotype"/>
          <w:i/>
        </w:rPr>
        <w:t xml:space="preserve"> </w:t>
      </w:r>
      <w:r w:rsidR="00F27325" w:rsidRPr="00C77A05">
        <w:rPr>
          <w:rFonts w:ascii="Palatino Linotype" w:hAnsi="Palatino Linotype"/>
        </w:rPr>
        <w:t>pada da</w:t>
      </w:r>
      <w:r w:rsidR="008069AA">
        <w:rPr>
          <w:rFonts w:ascii="Palatino Linotype" w:hAnsi="Palatino Linotype"/>
        </w:rPr>
        <w:t>sarnya dimainkan dalam waktu 30hari 3</w:t>
      </w:r>
      <w:r w:rsidR="00973FA1" w:rsidRPr="00C77A05">
        <w:rPr>
          <w:rFonts w:ascii="Palatino Linotype" w:hAnsi="Palatino Linotype"/>
        </w:rPr>
        <w:t>0</w:t>
      </w:r>
      <w:r w:rsidR="00F27325" w:rsidRPr="00C77A05">
        <w:rPr>
          <w:rFonts w:ascii="Palatino Linotype" w:hAnsi="Palatino Linotype"/>
        </w:rPr>
        <w:t>malam</w:t>
      </w:r>
      <w:r w:rsidR="00973FA1" w:rsidRPr="00C77A05">
        <w:rPr>
          <w:rFonts w:ascii="Palatino Linotype" w:hAnsi="Palatino Linotype"/>
        </w:rPr>
        <w:t xml:space="preserve">. </w:t>
      </w:r>
      <w:r w:rsidR="008069AA">
        <w:rPr>
          <w:rFonts w:ascii="Palatino Linotype" w:hAnsi="Palatino Linotype"/>
        </w:rPr>
        <w:t>Dalam setiap hari pertunjukan ini memainkan 3-4 adegan (</w:t>
      </w:r>
      <w:r w:rsidR="008069AA" w:rsidRPr="008069AA">
        <w:rPr>
          <w:rFonts w:ascii="Palatino Linotype" w:hAnsi="Palatino Linotype"/>
          <w:i/>
        </w:rPr>
        <w:t>scene</w:t>
      </w:r>
      <w:r w:rsidR="008069AA">
        <w:rPr>
          <w:rFonts w:ascii="Palatino Linotype" w:hAnsi="Palatino Linotype"/>
        </w:rPr>
        <w:t xml:space="preserve">) dan digantikan oleh dalang baru pada hari ke-15. </w:t>
      </w:r>
      <w:r w:rsidR="00973FA1" w:rsidRPr="00C77A05">
        <w:rPr>
          <w:rFonts w:ascii="Palatino Linotype" w:hAnsi="Palatino Linotype"/>
        </w:rPr>
        <w:t>Di Era Orde Baru</w:t>
      </w:r>
      <w:r w:rsidR="0042254D" w:rsidRPr="00C77A05">
        <w:rPr>
          <w:rFonts w:ascii="Palatino Linotype" w:hAnsi="Palatino Linotype"/>
        </w:rPr>
        <w:t xml:space="preserve">, </w:t>
      </w:r>
      <w:r w:rsidR="00973FA1" w:rsidRPr="00C77A05">
        <w:rPr>
          <w:rFonts w:ascii="Palatino Linotype" w:hAnsi="Palatino Linotype"/>
        </w:rPr>
        <w:t xml:space="preserve">pertunjukan tersebut </w:t>
      </w:r>
      <w:r w:rsidR="00F52B16" w:rsidRPr="00C77A05">
        <w:rPr>
          <w:rFonts w:ascii="Palatino Linotype" w:hAnsi="Palatino Linotype"/>
        </w:rPr>
        <w:t>mendapatkan tekanan politik dengan pemberlakuan INPRES no. 14 tahun 1967.</w:t>
      </w:r>
      <w:r w:rsidR="0074318A" w:rsidRPr="00C77A05">
        <w:rPr>
          <w:rFonts w:ascii="Palatino Linotype" w:hAnsi="Palatino Linotype"/>
        </w:rPr>
        <w:t xml:space="preserve"> </w:t>
      </w:r>
      <w:r w:rsidR="0042254D" w:rsidRPr="00C77A05">
        <w:rPr>
          <w:rFonts w:ascii="Palatino Linotype" w:hAnsi="Palatino Linotype"/>
        </w:rPr>
        <w:t xml:space="preserve">Akibatnya </w:t>
      </w:r>
      <w:r w:rsidR="00E06C8A" w:rsidRPr="00C77A05">
        <w:rPr>
          <w:rFonts w:ascii="Palatino Linotype" w:hAnsi="Palatino Linotype"/>
        </w:rPr>
        <w:t>per</w:t>
      </w:r>
      <w:r w:rsidR="0042254D" w:rsidRPr="00C77A05">
        <w:rPr>
          <w:rFonts w:ascii="Palatino Linotype" w:hAnsi="Palatino Linotype"/>
        </w:rPr>
        <w:t xml:space="preserve">tunjukan ini </w:t>
      </w:r>
      <w:r w:rsidR="00105DAB" w:rsidRPr="00C77A05">
        <w:rPr>
          <w:rFonts w:ascii="Palatino Linotype" w:hAnsi="Palatino Linotype"/>
        </w:rPr>
        <w:t xml:space="preserve">jarang </w:t>
      </w:r>
      <w:r w:rsidR="0074318A" w:rsidRPr="00C77A05">
        <w:rPr>
          <w:rFonts w:ascii="Palatino Linotype" w:hAnsi="Palatino Linotype"/>
        </w:rPr>
        <w:t xml:space="preserve">sekali </w:t>
      </w:r>
      <w:r w:rsidR="00105DAB" w:rsidRPr="00C77A05">
        <w:rPr>
          <w:rFonts w:ascii="Palatino Linotype" w:hAnsi="Palatino Linotype"/>
        </w:rPr>
        <w:t>dipentaskan</w:t>
      </w:r>
      <w:r w:rsidR="0074318A" w:rsidRPr="00C77A05">
        <w:rPr>
          <w:rFonts w:ascii="Palatino Linotype" w:hAnsi="Palatino Linotype"/>
        </w:rPr>
        <w:t xml:space="preserve"> </w:t>
      </w:r>
      <w:r w:rsidR="00105DAB" w:rsidRPr="00C77A05">
        <w:rPr>
          <w:rFonts w:ascii="Palatino Linotype" w:hAnsi="Palatino Linotype"/>
        </w:rPr>
        <w:t>deng</w:t>
      </w:r>
      <w:r w:rsidR="0079393E" w:rsidRPr="00C77A05">
        <w:rPr>
          <w:rFonts w:ascii="Palatino Linotype" w:hAnsi="Palatino Linotype"/>
        </w:rPr>
        <w:t>an alasan keamanan dan menghindar</w:t>
      </w:r>
      <w:r w:rsidR="0074318A" w:rsidRPr="00C77A05">
        <w:rPr>
          <w:rFonts w:ascii="Palatino Linotype" w:hAnsi="Palatino Linotype"/>
        </w:rPr>
        <w:t>i</w:t>
      </w:r>
      <w:r w:rsidR="00105DAB" w:rsidRPr="00C77A05">
        <w:rPr>
          <w:rFonts w:ascii="Palatino Linotype" w:hAnsi="Palatino Linotype"/>
        </w:rPr>
        <w:t xml:space="preserve"> tuduhan </w:t>
      </w:r>
      <w:r w:rsidR="00C77A05">
        <w:rPr>
          <w:rFonts w:ascii="Palatino Linotype" w:hAnsi="Palatino Linotype"/>
        </w:rPr>
        <w:t>subversif</w:t>
      </w:r>
      <w:r w:rsidR="003C4E54" w:rsidRPr="00C77A05">
        <w:rPr>
          <w:rFonts w:ascii="Palatino Linotype" w:hAnsi="Palatino Linotype"/>
        </w:rPr>
        <w:t xml:space="preserve"> bagi warga yang melanggar</w:t>
      </w:r>
      <w:r w:rsidR="00105DAB" w:rsidRPr="00C77A05">
        <w:rPr>
          <w:rFonts w:ascii="Palatino Linotype" w:hAnsi="Palatino Linotype"/>
        </w:rPr>
        <w:t xml:space="preserve">. </w:t>
      </w:r>
      <w:r w:rsidR="003C4E54" w:rsidRPr="00C77A05">
        <w:rPr>
          <w:rFonts w:ascii="Palatino Linotype" w:hAnsi="Palatino Linotype"/>
        </w:rPr>
        <w:t xml:space="preserve">Keadaan Negara </w:t>
      </w:r>
      <w:r w:rsidR="00C77A05">
        <w:rPr>
          <w:rFonts w:ascii="Palatino Linotype" w:hAnsi="Palatino Linotype"/>
        </w:rPr>
        <w:t>paska pemberontakan PKI, mengharuskan pemerintah mengambil tindakan tegas untuk</w:t>
      </w:r>
      <w:r w:rsidR="003C4E54" w:rsidRPr="00C77A05">
        <w:rPr>
          <w:rFonts w:ascii="Palatino Linotype" w:hAnsi="Palatino Linotype"/>
        </w:rPr>
        <w:t xml:space="preserve"> memihak blok barat (kapital)</w:t>
      </w:r>
      <w:r w:rsidR="00C77A05">
        <w:rPr>
          <w:rFonts w:ascii="Palatino Linotype" w:hAnsi="Palatino Linotype"/>
        </w:rPr>
        <w:t>. Situasi tersebut</w:t>
      </w:r>
      <w:r w:rsidR="003C4E54" w:rsidRPr="00C77A05">
        <w:rPr>
          <w:rFonts w:ascii="Palatino Linotype" w:hAnsi="Palatino Linotype"/>
        </w:rPr>
        <w:t xml:space="preserve"> sangat berpengaruh terhadap tatanan budaya dan masyarakat </w:t>
      </w:r>
      <w:r w:rsidR="003C4E54" w:rsidRPr="00C77A05">
        <w:rPr>
          <w:rFonts w:ascii="Palatino Linotype" w:hAnsi="Palatino Linotype"/>
          <w:i/>
        </w:rPr>
        <w:t>Tionghoa</w:t>
      </w:r>
      <w:r w:rsidR="003C4E54" w:rsidRPr="00C77A05">
        <w:rPr>
          <w:rFonts w:ascii="Palatino Linotype" w:hAnsi="Palatino Linotype"/>
        </w:rPr>
        <w:t xml:space="preserve">. </w:t>
      </w:r>
      <w:r w:rsidR="00C77A05">
        <w:rPr>
          <w:rFonts w:ascii="Palatino Linotype" w:hAnsi="Palatino Linotype"/>
        </w:rPr>
        <w:t>Seni yang tumbuh dan berkembang subur sebelumnya harus beradaptasi dengan kondisi politik. Hal ini juga mempengaruhi bentuk, fungsi, dan makna dari setiap pertunjukan.</w:t>
      </w:r>
    </w:p>
    <w:p w:rsidR="00105DAB" w:rsidRDefault="003C4E54" w:rsidP="0091140D">
      <w:pPr>
        <w:spacing w:after="0"/>
        <w:jc w:val="both"/>
        <w:rPr>
          <w:rFonts w:ascii="Palatino Linotype" w:hAnsi="Palatino Linotype"/>
        </w:rPr>
      </w:pPr>
      <w:r>
        <w:rPr>
          <w:rFonts w:ascii="Palatino Linotype" w:hAnsi="Palatino Linotype"/>
        </w:rPr>
        <w:lastRenderedPageBreak/>
        <w:tab/>
      </w:r>
      <w:r w:rsidR="00C77A05">
        <w:rPr>
          <w:rFonts w:ascii="Palatino Linotype" w:hAnsi="Palatino Linotype"/>
        </w:rPr>
        <w:t xml:space="preserve">Integrasi politik dan seni selama pemberlakuan INPRES tersebut telah mengatur hubungan antara fungsi dan makna untuk menjadi komponen penting dalam penyampaian pesan. </w:t>
      </w:r>
      <w:r w:rsidR="00D13075">
        <w:rPr>
          <w:rFonts w:ascii="Palatino Linotype" w:hAnsi="Palatino Linotype"/>
        </w:rPr>
        <w:t>Pemeliharaan pola dari tekanan politik tersebut mengakibatkan para pelaku seni untuk merubah format pertunjukan dan memasukan b</w:t>
      </w:r>
      <w:r w:rsidR="00405B08">
        <w:rPr>
          <w:rFonts w:ascii="Palatino Linotype" w:hAnsi="Palatino Linotype"/>
        </w:rPr>
        <w:t>udaya mayoritas sebagai upaya</w:t>
      </w:r>
      <w:r w:rsidR="00D13075">
        <w:rPr>
          <w:rFonts w:ascii="Palatino Linotype" w:hAnsi="Palatino Linotype"/>
        </w:rPr>
        <w:t xml:space="preserve"> </w:t>
      </w:r>
      <w:r w:rsidR="008D5C9C">
        <w:rPr>
          <w:rFonts w:ascii="Palatino Linotype" w:hAnsi="Palatino Linotype"/>
        </w:rPr>
        <w:t xml:space="preserve">untuk </w:t>
      </w:r>
      <w:r w:rsidR="00D13075">
        <w:rPr>
          <w:rFonts w:ascii="Palatino Linotype" w:hAnsi="Palatino Linotype"/>
        </w:rPr>
        <w:t>dapat diterima masyarakat.</w:t>
      </w:r>
      <w:r w:rsidR="00405B08">
        <w:rPr>
          <w:rFonts w:ascii="Palatino Linotype" w:hAnsi="Palatino Linotype"/>
        </w:rPr>
        <w:t xml:space="preserve"> Penambahan desain karakter wayang </w:t>
      </w:r>
      <w:r w:rsidR="00405B08" w:rsidRPr="00405B08">
        <w:rPr>
          <w:rFonts w:ascii="Palatino Linotype" w:hAnsi="Palatino Linotype"/>
          <w:i/>
        </w:rPr>
        <w:t>potehi</w:t>
      </w:r>
      <w:r w:rsidR="008069AA">
        <w:rPr>
          <w:rFonts w:ascii="Palatino Linotype" w:hAnsi="Palatino Linotype"/>
        </w:rPr>
        <w:t xml:space="preserve"> dan masuknya adegan</w:t>
      </w:r>
      <w:r w:rsidR="00405B08">
        <w:rPr>
          <w:rFonts w:ascii="Palatino Linotype" w:hAnsi="Palatino Linotype"/>
        </w:rPr>
        <w:t xml:space="preserve"> hiburan dalam format pertunjukan</w:t>
      </w:r>
      <w:r w:rsidR="00D13075">
        <w:rPr>
          <w:rFonts w:ascii="Palatino Linotype" w:hAnsi="Palatino Linotype"/>
        </w:rPr>
        <w:t xml:space="preserve"> </w:t>
      </w:r>
      <w:r w:rsidR="00405B08">
        <w:rPr>
          <w:rFonts w:ascii="Palatino Linotype" w:hAnsi="Palatino Linotype"/>
        </w:rPr>
        <w:t xml:space="preserve">adalah contoh nyata dari intervensi tersebut. Lain dengan </w:t>
      </w:r>
      <w:r w:rsidR="00A407A4" w:rsidRPr="00A407A4">
        <w:rPr>
          <w:rFonts w:ascii="Palatino Linotype" w:hAnsi="Palatino Linotype"/>
          <w:i/>
        </w:rPr>
        <w:t>euf</w:t>
      </w:r>
      <w:r w:rsidR="00405B08" w:rsidRPr="00A407A4">
        <w:rPr>
          <w:rFonts w:ascii="Palatino Linotype" w:hAnsi="Palatino Linotype"/>
          <w:i/>
        </w:rPr>
        <w:t>oria</w:t>
      </w:r>
      <w:r w:rsidR="00405B08">
        <w:rPr>
          <w:rFonts w:ascii="Palatino Linotype" w:hAnsi="Palatino Linotype"/>
        </w:rPr>
        <w:t xml:space="preserve"> yang tercermin dari era r</w:t>
      </w:r>
      <w:r w:rsidR="00105DAB">
        <w:rPr>
          <w:rFonts w:ascii="Palatino Linotype" w:hAnsi="Palatino Linotype"/>
        </w:rPr>
        <w:t>eformasi,</w:t>
      </w:r>
      <w:r w:rsidR="00405B08">
        <w:rPr>
          <w:rFonts w:ascii="Palatino Linotype" w:hAnsi="Palatino Linotype"/>
        </w:rPr>
        <w:t xml:space="preserve"> dimana</w:t>
      </w:r>
      <w:r w:rsidR="00105DAB">
        <w:rPr>
          <w:rFonts w:ascii="Palatino Linotype" w:hAnsi="Palatino Linotype"/>
        </w:rPr>
        <w:t xml:space="preserve"> pertunjukan wayang kembali mendapatkan apresiasi</w:t>
      </w:r>
      <w:r w:rsidR="00A407A4">
        <w:rPr>
          <w:rFonts w:ascii="Palatino Linotype" w:hAnsi="Palatino Linotype"/>
        </w:rPr>
        <w:t xml:space="preserve"> ditempat umum</w:t>
      </w:r>
      <w:r w:rsidR="00105DAB">
        <w:rPr>
          <w:rFonts w:ascii="Palatino Linotype" w:hAnsi="Palatino Linotype"/>
        </w:rPr>
        <w:t xml:space="preserve">, dan sekali pentas </w:t>
      </w:r>
      <w:r w:rsidR="008069AA">
        <w:rPr>
          <w:rFonts w:ascii="Palatino Linotype" w:hAnsi="Palatino Linotype"/>
        </w:rPr>
        <w:t xml:space="preserve">hanya </w:t>
      </w:r>
      <w:r w:rsidR="00105DAB">
        <w:rPr>
          <w:rFonts w:ascii="Palatino Linotype" w:hAnsi="Palatino Linotype"/>
        </w:rPr>
        <w:t xml:space="preserve">berdurasi </w:t>
      </w:r>
      <w:r w:rsidR="00E06C8A">
        <w:rPr>
          <w:rFonts w:ascii="Palatino Linotype" w:hAnsi="Palatino Linotype"/>
        </w:rPr>
        <w:t xml:space="preserve"> 5-6</w:t>
      </w:r>
      <w:r w:rsidR="00B94948">
        <w:rPr>
          <w:rFonts w:ascii="Palatino Linotype" w:hAnsi="Palatino Linotype"/>
        </w:rPr>
        <w:t xml:space="preserve"> jam. </w:t>
      </w:r>
      <w:r w:rsidR="00105DAB">
        <w:rPr>
          <w:rFonts w:ascii="Palatino Linotype" w:hAnsi="Palatino Linotype"/>
        </w:rPr>
        <w:t xml:space="preserve">Setiap pertunjukan wayang </w:t>
      </w:r>
      <w:r w:rsidR="00105DAB" w:rsidRPr="001B0A12">
        <w:rPr>
          <w:rFonts w:ascii="Palatino Linotype" w:hAnsi="Palatino Linotype"/>
          <w:i/>
        </w:rPr>
        <w:t>potehi</w:t>
      </w:r>
      <w:r w:rsidR="00105DAB">
        <w:rPr>
          <w:rFonts w:ascii="Palatino Linotype" w:hAnsi="Palatino Linotype"/>
        </w:rPr>
        <w:t xml:space="preserve"> selalu diawali dengan ritual yang mengharuskan dalang berpuasa dan</w:t>
      </w:r>
      <w:r w:rsidR="009D0296">
        <w:rPr>
          <w:rFonts w:ascii="Palatino Linotype" w:hAnsi="Palatino Linotype"/>
        </w:rPr>
        <w:t xml:space="preserve"> melakukan pantangan,</w:t>
      </w:r>
      <w:r w:rsidR="00105DAB">
        <w:rPr>
          <w:rFonts w:ascii="Palatino Linotype" w:hAnsi="Palatino Linotype"/>
        </w:rPr>
        <w:t xml:space="preserve"> untuk kemudian mengajak penonton berdoa secara kolektif.</w:t>
      </w:r>
    </w:p>
    <w:p w:rsidR="0048157A" w:rsidRDefault="00B94948" w:rsidP="00105DAB">
      <w:pPr>
        <w:spacing w:after="0"/>
        <w:ind w:firstLine="720"/>
        <w:jc w:val="both"/>
        <w:rPr>
          <w:rFonts w:ascii="Palatino Linotype" w:hAnsi="Palatino Linotype"/>
        </w:rPr>
      </w:pPr>
      <w:r w:rsidRPr="00B94948">
        <w:rPr>
          <w:rFonts w:ascii="Palatino Linotype" w:hAnsi="Palatino Linotype"/>
          <w:i/>
        </w:rPr>
        <w:t>Lakon</w:t>
      </w:r>
      <w:r>
        <w:rPr>
          <w:rFonts w:ascii="Palatino Linotype" w:hAnsi="Palatino Linotype"/>
        </w:rPr>
        <w:t xml:space="preserve"> Shi Jin Kwie</w:t>
      </w:r>
      <w:r w:rsidR="0048157A">
        <w:rPr>
          <w:rFonts w:ascii="Palatino Linotype" w:hAnsi="Palatino Linotype"/>
        </w:rPr>
        <w:t xml:space="preserve"> merupakan cerita fiksi </w:t>
      </w:r>
      <w:r>
        <w:rPr>
          <w:rFonts w:ascii="Palatino Linotype" w:hAnsi="Palatino Linotype"/>
        </w:rPr>
        <w:t xml:space="preserve">popular </w:t>
      </w:r>
      <w:r w:rsidR="0048157A">
        <w:rPr>
          <w:rFonts w:ascii="Palatino Linotype" w:hAnsi="Palatino Linotype"/>
        </w:rPr>
        <w:t>yang berisi tentang kisah kepahlawanan</w:t>
      </w:r>
      <w:r w:rsidR="00764752">
        <w:rPr>
          <w:rFonts w:ascii="Palatino Linotype" w:hAnsi="Palatino Linotype"/>
        </w:rPr>
        <w:t xml:space="preserve"> jendral perang dalam menumpas kebatilan.</w:t>
      </w:r>
      <w:r w:rsidR="0074318A">
        <w:rPr>
          <w:rFonts w:ascii="Palatino Linotype" w:hAnsi="Palatino Linotype"/>
        </w:rPr>
        <w:t xml:space="preserve"> </w:t>
      </w:r>
      <w:r w:rsidR="009D0296">
        <w:rPr>
          <w:rFonts w:ascii="Palatino Linotype" w:hAnsi="Palatino Linotype"/>
        </w:rPr>
        <w:t xml:space="preserve">Tokoh yang dimaikan dalam adegan ini terdiri dari 4 kategori yakni: (1) </w:t>
      </w:r>
      <w:r w:rsidR="00B176C8">
        <w:rPr>
          <w:rFonts w:ascii="Palatino Linotype" w:hAnsi="Palatino Linotype"/>
        </w:rPr>
        <w:t>karakter tegas dan bijaksana</w:t>
      </w:r>
      <w:r w:rsidR="009D0296">
        <w:rPr>
          <w:rFonts w:ascii="Palatino Linotype" w:hAnsi="Palatino Linotype"/>
        </w:rPr>
        <w:t>,</w:t>
      </w:r>
      <w:r w:rsidR="0074318A">
        <w:rPr>
          <w:rFonts w:ascii="Palatino Linotype" w:hAnsi="Palatino Linotype"/>
        </w:rPr>
        <w:t xml:space="preserve"> </w:t>
      </w:r>
      <w:r w:rsidR="009D0296">
        <w:rPr>
          <w:rFonts w:ascii="Palatino Linotype" w:hAnsi="Palatino Linotype"/>
        </w:rPr>
        <w:t>(2)</w:t>
      </w:r>
      <w:r w:rsidR="00B176C8">
        <w:rPr>
          <w:rFonts w:ascii="Palatino Linotype" w:hAnsi="Palatino Linotype"/>
        </w:rPr>
        <w:t xml:space="preserve"> karakter lucu/penghibur</w:t>
      </w:r>
      <w:r w:rsidR="009D0296">
        <w:rPr>
          <w:rFonts w:ascii="Palatino Linotype" w:hAnsi="Palatino Linotype"/>
        </w:rPr>
        <w:t>,</w:t>
      </w:r>
      <w:r w:rsidR="0074318A">
        <w:rPr>
          <w:rFonts w:ascii="Palatino Linotype" w:hAnsi="Palatino Linotype"/>
        </w:rPr>
        <w:t xml:space="preserve"> </w:t>
      </w:r>
      <w:r w:rsidR="009D0296">
        <w:rPr>
          <w:rFonts w:ascii="Palatino Linotype" w:hAnsi="Palatino Linotype"/>
        </w:rPr>
        <w:t>(3)</w:t>
      </w:r>
      <w:r w:rsidR="00B176C8">
        <w:rPr>
          <w:rFonts w:ascii="Palatino Linotype" w:hAnsi="Palatino Linotype"/>
        </w:rPr>
        <w:t xml:space="preserve"> karakter pejabat/priyayi</w:t>
      </w:r>
      <w:r w:rsidR="009D0296">
        <w:rPr>
          <w:rFonts w:ascii="Palatino Linotype" w:hAnsi="Palatino Linotype"/>
        </w:rPr>
        <w:t>,</w:t>
      </w:r>
      <w:r w:rsidR="0074318A">
        <w:rPr>
          <w:rFonts w:ascii="Palatino Linotype" w:hAnsi="Palatino Linotype"/>
        </w:rPr>
        <w:t xml:space="preserve"> </w:t>
      </w:r>
      <w:r w:rsidR="009D0296">
        <w:rPr>
          <w:rFonts w:ascii="Palatino Linotype" w:hAnsi="Palatino Linotype"/>
        </w:rPr>
        <w:t>(4)</w:t>
      </w:r>
      <w:r w:rsidR="00B176C8">
        <w:rPr>
          <w:rFonts w:ascii="Palatino Linotype" w:hAnsi="Palatino Linotype"/>
        </w:rPr>
        <w:t xml:space="preserve"> karakter antagonis. Boneka dengan karakter penghibur </w:t>
      </w:r>
      <w:r w:rsidR="009E2E5A">
        <w:rPr>
          <w:rFonts w:ascii="Palatino Linotype" w:hAnsi="Palatino Linotype"/>
        </w:rPr>
        <w:t xml:space="preserve">selalu </w:t>
      </w:r>
      <w:r w:rsidR="00B176C8">
        <w:rPr>
          <w:rFonts w:ascii="Palatino Linotype" w:hAnsi="Palatino Linotype"/>
        </w:rPr>
        <w:t xml:space="preserve">dimanfaatkan dalang untuk menceritakan intisari pertunjukan dan mengembalikan benang merah cerita. </w:t>
      </w:r>
    </w:p>
    <w:p w:rsidR="0032249F" w:rsidRDefault="009E2E5A" w:rsidP="0091140D">
      <w:pPr>
        <w:spacing w:after="0"/>
        <w:jc w:val="both"/>
        <w:rPr>
          <w:rFonts w:ascii="Palatino Linotype" w:hAnsi="Palatino Linotype"/>
        </w:rPr>
      </w:pPr>
      <w:r>
        <w:rPr>
          <w:rFonts w:ascii="Palatino Linotype" w:hAnsi="Palatino Linotype"/>
        </w:rPr>
        <w:tab/>
        <w:t xml:space="preserve">Pakaian </w:t>
      </w:r>
      <w:r w:rsidR="006B7513">
        <w:rPr>
          <w:rFonts w:ascii="Palatino Linotype" w:hAnsi="Palatino Linotype"/>
        </w:rPr>
        <w:t xml:space="preserve">dari </w:t>
      </w:r>
      <w:r>
        <w:rPr>
          <w:rFonts w:ascii="Palatino Linotype" w:hAnsi="Palatino Linotype"/>
        </w:rPr>
        <w:t xml:space="preserve">setiap karakter </w:t>
      </w:r>
      <w:r w:rsidR="006B7513">
        <w:rPr>
          <w:rFonts w:ascii="Palatino Linotype" w:hAnsi="Palatino Linotype"/>
        </w:rPr>
        <w:t>dapat digunakan untuk meng</w:t>
      </w:r>
      <w:r>
        <w:rPr>
          <w:rFonts w:ascii="Palatino Linotype" w:hAnsi="Palatino Linotype"/>
        </w:rPr>
        <w:t xml:space="preserve">identifikasi status </w:t>
      </w:r>
      <w:r w:rsidR="006B7513">
        <w:rPr>
          <w:rFonts w:ascii="Palatino Linotype" w:hAnsi="Palatino Linotype"/>
        </w:rPr>
        <w:t xml:space="preserve">sosial yang diperankan. Pakaian dengan ornamen naga/burung </w:t>
      </w:r>
      <w:r w:rsidR="006B7513">
        <w:rPr>
          <w:rFonts w:ascii="Palatino Linotype" w:hAnsi="Palatino Linotype"/>
          <w:i/>
        </w:rPr>
        <w:t xml:space="preserve">phoenix </w:t>
      </w:r>
      <w:r w:rsidR="006B7513">
        <w:rPr>
          <w:rFonts w:ascii="Palatino Linotype" w:hAnsi="Palatino Linotype"/>
        </w:rPr>
        <w:t>hanya bisa dikenakan ole</w:t>
      </w:r>
      <w:r w:rsidR="00F16ADB">
        <w:rPr>
          <w:rFonts w:ascii="Palatino Linotype" w:hAnsi="Palatino Linotype"/>
        </w:rPr>
        <w:t>h kaum bangsawan</w:t>
      </w:r>
      <w:r w:rsidR="008552CC">
        <w:rPr>
          <w:rFonts w:ascii="Palatino Linotype" w:hAnsi="Palatino Linotype"/>
        </w:rPr>
        <w:t xml:space="preserve"> dan dewa-dewi</w:t>
      </w:r>
      <w:r w:rsidR="00F16ADB">
        <w:rPr>
          <w:rFonts w:ascii="Palatino Linotype" w:hAnsi="Palatino Linotype"/>
        </w:rPr>
        <w:t xml:space="preserve">, sedangkan pakaian polos dengan warna popular dan tanpa adanya aksen/ornamen dapat dikategorikan sebagai </w:t>
      </w:r>
      <w:r w:rsidR="00F16ADB">
        <w:rPr>
          <w:rFonts w:ascii="Palatino Linotype" w:hAnsi="Palatino Linotype"/>
        </w:rPr>
        <w:lastRenderedPageBreak/>
        <w:t xml:space="preserve">masyarakat biasa. 1 tokoh dalam wayang </w:t>
      </w:r>
      <w:r w:rsidR="00F16ADB" w:rsidRPr="00F16ADB">
        <w:rPr>
          <w:rFonts w:ascii="Palatino Linotype" w:hAnsi="Palatino Linotype"/>
          <w:i/>
        </w:rPr>
        <w:t>potehi</w:t>
      </w:r>
      <w:r w:rsidR="0074318A">
        <w:rPr>
          <w:rFonts w:ascii="Palatino Linotype" w:hAnsi="Palatino Linotype"/>
          <w:i/>
        </w:rPr>
        <w:t xml:space="preserve"> </w:t>
      </w:r>
      <w:r w:rsidR="0074318A">
        <w:rPr>
          <w:rFonts w:ascii="Palatino Linotype" w:hAnsi="Palatino Linotype"/>
        </w:rPr>
        <w:t xml:space="preserve">biasanya </w:t>
      </w:r>
      <w:r w:rsidR="00F16ADB">
        <w:rPr>
          <w:rFonts w:ascii="Palatino Linotype" w:hAnsi="Palatino Linotype"/>
        </w:rPr>
        <w:t>dapat memainkan beberapa peran sesuai dengan riasan yang digunakan, kecuali tokoh 3 Dewa yang diperankan oleh Guan Yu</w:t>
      </w:r>
      <w:r w:rsidR="008552CC">
        <w:rPr>
          <w:rFonts w:ascii="Palatino Linotype" w:hAnsi="Palatino Linotype"/>
        </w:rPr>
        <w:t>, Liu Pei, dan Cong Fei dengan alasan bentuk muka dan karakter yang tidak dapat dirubah.</w:t>
      </w:r>
    </w:p>
    <w:p w:rsidR="008069AA" w:rsidRDefault="008069AA" w:rsidP="0091140D">
      <w:pPr>
        <w:spacing w:after="0"/>
        <w:jc w:val="both"/>
        <w:rPr>
          <w:rFonts w:ascii="Palatino Linotype" w:hAnsi="Palatino Linotype"/>
        </w:rPr>
      </w:pPr>
      <w:r>
        <w:rPr>
          <w:rFonts w:ascii="Palatino Linotype" w:hAnsi="Palatino Linotype"/>
        </w:rPr>
        <w:tab/>
        <w:t xml:space="preserve">Pemahaman keterkaitan antara bentuk, fungsi, dan makna desain karakter wayang </w:t>
      </w:r>
      <w:r w:rsidRPr="008069AA">
        <w:rPr>
          <w:rFonts w:ascii="Palatino Linotype" w:hAnsi="Palatino Linotype"/>
          <w:i/>
        </w:rPr>
        <w:t>potehi</w:t>
      </w:r>
      <w:r>
        <w:rPr>
          <w:rFonts w:ascii="Palatino Linotype" w:hAnsi="Palatino Linotype"/>
          <w:i/>
        </w:rPr>
        <w:t xml:space="preserve"> </w:t>
      </w:r>
      <w:r>
        <w:rPr>
          <w:rFonts w:ascii="Palatino Linotype" w:hAnsi="Palatino Linotype"/>
        </w:rPr>
        <w:t>membutuhkan analogi mendalam mengenai kesenian wayang yang ada di Jawa</w:t>
      </w:r>
      <w:r w:rsidR="003468EF">
        <w:rPr>
          <w:rFonts w:ascii="Palatino Linotype" w:hAnsi="Palatino Linotype"/>
        </w:rPr>
        <w:t xml:space="preserve">; baik wayang purwa maupun wayang </w:t>
      </w:r>
      <w:r w:rsidR="003468EF" w:rsidRPr="003468EF">
        <w:rPr>
          <w:rFonts w:ascii="Palatino Linotype" w:hAnsi="Palatino Linotype"/>
          <w:i/>
        </w:rPr>
        <w:t>golek</w:t>
      </w:r>
      <w:r>
        <w:rPr>
          <w:rFonts w:ascii="Palatino Linotype" w:hAnsi="Palatino Linotype"/>
        </w:rPr>
        <w:t xml:space="preserve">. Hal ini dikarenakan eksistensi penduduk </w:t>
      </w:r>
      <w:r w:rsidRPr="008069AA">
        <w:rPr>
          <w:rFonts w:ascii="Palatino Linotype" w:hAnsi="Palatino Linotype"/>
          <w:i/>
        </w:rPr>
        <w:t>Tionghoa</w:t>
      </w:r>
      <w:r>
        <w:rPr>
          <w:rFonts w:ascii="Palatino Linotype" w:hAnsi="Palatino Linotype"/>
          <w:i/>
        </w:rPr>
        <w:t xml:space="preserve"> </w:t>
      </w:r>
      <w:r>
        <w:rPr>
          <w:rFonts w:ascii="Palatino Linotype" w:hAnsi="Palatino Linotype"/>
        </w:rPr>
        <w:t>yang sudah akrab dengan masyarakat lokal selama ratusan tahun dan adanya cerminan dari akulturasi budaya yang saling mempengaruhi satu sama lain</w:t>
      </w:r>
      <w:r w:rsidR="003468EF">
        <w:rPr>
          <w:rFonts w:ascii="Palatino Linotype" w:hAnsi="Palatino Linotype"/>
        </w:rPr>
        <w:t>. Pergeseran fungsi dan makna dari setiap desain karakter</w:t>
      </w:r>
      <w:r w:rsidR="00490E6B">
        <w:rPr>
          <w:rFonts w:ascii="Palatino Linotype" w:hAnsi="Palatino Linotype"/>
        </w:rPr>
        <w:t xml:space="preserve"> yang sering digunakan dalam setiap </w:t>
      </w:r>
      <w:r w:rsidR="00490E6B" w:rsidRPr="00490E6B">
        <w:rPr>
          <w:rFonts w:ascii="Palatino Linotype" w:hAnsi="Palatino Linotype"/>
          <w:i/>
        </w:rPr>
        <w:t>lakon</w:t>
      </w:r>
      <w:r w:rsidR="00490E6B">
        <w:rPr>
          <w:rFonts w:ascii="Palatino Linotype" w:hAnsi="Palatino Linotype"/>
          <w:i/>
        </w:rPr>
        <w:t xml:space="preserve"> </w:t>
      </w:r>
      <w:r w:rsidR="00490E6B">
        <w:rPr>
          <w:rFonts w:ascii="Palatino Linotype" w:hAnsi="Palatino Linotype"/>
        </w:rPr>
        <w:t>didasari atas kesamaan pribadi, sifat dan fungsi komunikasi yang hendak dibangun.</w:t>
      </w:r>
      <w:r w:rsidR="00F8333A">
        <w:rPr>
          <w:rFonts w:ascii="Palatino Linotype" w:hAnsi="Palatino Linotype"/>
        </w:rPr>
        <w:t xml:space="preserve"> Peristiwa ini disebut sebagai ikonik dalam teori semiotika.</w:t>
      </w:r>
    </w:p>
    <w:p w:rsidR="003B2F3C" w:rsidRDefault="003B2F3C" w:rsidP="0091140D">
      <w:pPr>
        <w:spacing w:after="0"/>
        <w:jc w:val="both"/>
        <w:rPr>
          <w:rFonts w:ascii="Palatino Linotype" w:hAnsi="Palatino Linotype"/>
        </w:rPr>
      </w:pPr>
      <w:r>
        <w:rPr>
          <w:rFonts w:ascii="Palatino Linotype" w:hAnsi="Palatino Linotype"/>
        </w:rPr>
        <w:tab/>
      </w:r>
      <w:r w:rsidRPr="00B5268F">
        <w:rPr>
          <w:rFonts w:ascii="Palatino Linotype" w:hAnsi="Palatino Linotype"/>
        </w:rPr>
        <w:t>Sistem menejerial sederhana dengan menempatkan tokoh yang memiliki kesamaan karakter</w:t>
      </w:r>
      <w:r w:rsidR="00063E47" w:rsidRPr="00B5268F">
        <w:rPr>
          <w:rFonts w:ascii="Palatino Linotype" w:hAnsi="Palatino Linotype"/>
        </w:rPr>
        <w:t>, ditempuh oleh pelaku kesenian dalam upayanya untuk menarik minat</w:t>
      </w:r>
      <w:r w:rsidR="00F06A53" w:rsidRPr="00B5268F">
        <w:rPr>
          <w:rFonts w:ascii="Palatino Linotype" w:hAnsi="Palatino Linotype"/>
        </w:rPr>
        <w:t xml:space="preserve"> apresiator yang ada di luar etnis mereka.</w:t>
      </w:r>
      <w:r w:rsidR="00B5268F">
        <w:rPr>
          <w:rFonts w:ascii="Palatino Linotype" w:hAnsi="Palatino Linotype"/>
        </w:rPr>
        <w:t xml:space="preserve"> Penambahan asesoris berupa bendera, penggunaan karakter binatang dan adanya cerita </w:t>
      </w:r>
      <w:r w:rsidR="00B5268F" w:rsidRPr="00B5268F">
        <w:rPr>
          <w:rFonts w:ascii="Palatino Linotype" w:hAnsi="Palatino Linotype"/>
          <w:i/>
        </w:rPr>
        <w:t>direct</w:t>
      </w:r>
      <w:r w:rsidR="00B5268F">
        <w:rPr>
          <w:rFonts w:ascii="Palatino Linotype" w:hAnsi="Palatino Linotype"/>
        </w:rPr>
        <w:t xml:space="preserve"> yang dipandu oleh dalang dapat digunakan oleh masyarakat luas untuk memahami intisari dan keadaan panggung yang sedang dipentaskan. Hal ini terjadi pula dalam wayang </w:t>
      </w:r>
      <w:r w:rsidR="00B5268F" w:rsidRPr="00B5268F">
        <w:rPr>
          <w:rFonts w:ascii="Palatino Linotype" w:hAnsi="Palatino Linotype"/>
          <w:i/>
        </w:rPr>
        <w:t>wong</w:t>
      </w:r>
      <w:r w:rsidR="00B5268F">
        <w:rPr>
          <w:rFonts w:ascii="Palatino Linotype" w:hAnsi="Palatino Linotype"/>
        </w:rPr>
        <w:t xml:space="preserve"> di Jawa</w:t>
      </w:r>
      <w:r w:rsidR="009C7B8E">
        <w:rPr>
          <w:rFonts w:ascii="Palatino Linotype" w:hAnsi="Palatino Linotype"/>
        </w:rPr>
        <w:t>, dimana adegan laut digambarkan dengan munculnya ular beserta asesoris berupa ombak yang menggulung</w:t>
      </w:r>
      <w:r w:rsidR="00B5268F">
        <w:rPr>
          <w:rFonts w:ascii="Palatino Linotype" w:hAnsi="Palatino Linotype"/>
        </w:rPr>
        <w:t>.</w:t>
      </w:r>
    </w:p>
    <w:p w:rsidR="00B5268F" w:rsidRPr="009C7B8E" w:rsidRDefault="00B5268F" w:rsidP="0091140D">
      <w:pPr>
        <w:spacing w:after="0"/>
        <w:jc w:val="both"/>
        <w:rPr>
          <w:rFonts w:ascii="Palatino Linotype" w:hAnsi="Palatino Linotype"/>
          <w:color w:val="FF0000"/>
        </w:rPr>
      </w:pPr>
      <w:r>
        <w:rPr>
          <w:rFonts w:ascii="Palatino Linotype" w:hAnsi="Palatino Linotype"/>
        </w:rPr>
        <w:tab/>
      </w:r>
      <w:r w:rsidRPr="00CC5E01">
        <w:rPr>
          <w:rFonts w:ascii="Palatino Linotype" w:hAnsi="Palatino Linotype"/>
        </w:rPr>
        <w:t>Kalimat pembuka/p</w:t>
      </w:r>
      <w:r w:rsidR="0004063E">
        <w:rPr>
          <w:rFonts w:ascii="Palatino Linotype" w:hAnsi="Palatino Linotype"/>
        </w:rPr>
        <w:t>rolog yang disampaikan setiap</w:t>
      </w:r>
      <w:r w:rsidRPr="00CC5E01">
        <w:rPr>
          <w:rFonts w:ascii="Palatino Linotype" w:hAnsi="Palatino Linotype"/>
        </w:rPr>
        <w:t xml:space="preserve"> karakter </w:t>
      </w:r>
      <w:r w:rsidR="00410AD7" w:rsidRPr="00CC5E01">
        <w:rPr>
          <w:rFonts w:ascii="Palatino Linotype" w:hAnsi="Palatino Linotype"/>
        </w:rPr>
        <w:t xml:space="preserve">tekadang tidak bisa </w:t>
      </w:r>
      <w:r w:rsidRPr="00CC5E01">
        <w:rPr>
          <w:rFonts w:ascii="Palatino Linotype" w:hAnsi="Palatino Linotype"/>
        </w:rPr>
        <w:t xml:space="preserve">digunakan sebagai sarana komunikasi untuk </w:t>
      </w:r>
      <w:r w:rsidR="00410AD7" w:rsidRPr="00CC5E01">
        <w:rPr>
          <w:rFonts w:ascii="Palatino Linotype" w:hAnsi="Palatino Linotype"/>
        </w:rPr>
        <w:t xml:space="preserve">mengidentifikasi peran yang </w:t>
      </w:r>
      <w:r w:rsidR="00410AD7" w:rsidRPr="00CC5E01">
        <w:rPr>
          <w:rFonts w:ascii="Palatino Linotype" w:hAnsi="Palatino Linotype"/>
        </w:rPr>
        <w:lastRenderedPageBreak/>
        <w:t>dimainkan. Hal ini terjadi dalam adegan Kaisar Lie Sie Bien yang murka dan memerintahkan Shi Jin Kwie untuk segera menumpas</w:t>
      </w:r>
      <w:r w:rsidR="008C1A28" w:rsidRPr="00CC5E01">
        <w:rPr>
          <w:rFonts w:ascii="Palatino Linotype" w:hAnsi="Palatino Linotype"/>
        </w:rPr>
        <w:t xml:space="preserve"> kerajaan lawan. Dalam adegan tersebut d</w:t>
      </w:r>
      <w:r w:rsidR="0004063E">
        <w:rPr>
          <w:rFonts w:ascii="Palatino Linotype" w:hAnsi="Palatino Linotype"/>
        </w:rPr>
        <w:t>igambarkan seorang bangsawan sekaligus</w:t>
      </w:r>
      <w:r w:rsidR="008C1A28" w:rsidRPr="00CC5E01">
        <w:rPr>
          <w:rFonts w:ascii="Palatino Linotype" w:hAnsi="Palatino Linotype"/>
        </w:rPr>
        <w:t xml:space="preserve"> tokoh </w:t>
      </w:r>
      <w:r w:rsidR="009C7B8E" w:rsidRPr="00CC5E01">
        <w:rPr>
          <w:rFonts w:ascii="Palatino Linotype" w:hAnsi="Palatino Linotype"/>
        </w:rPr>
        <w:t>protagonis</w:t>
      </w:r>
      <w:r w:rsidR="008C1A28" w:rsidRPr="00CC5E01">
        <w:rPr>
          <w:rFonts w:ascii="Palatino Linotype" w:hAnsi="Palatino Linotype"/>
        </w:rPr>
        <w:t xml:space="preserve"> yang biasanya sangat bijak</w:t>
      </w:r>
      <w:r w:rsidR="00CC5E01">
        <w:rPr>
          <w:rFonts w:ascii="Palatino Linotype" w:hAnsi="Palatino Linotype"/>
        </w:rPr>
        <w:t xml:space="preserve"> dan santun</w:t>
      </w:r>
      <w:r w:rsidR="008C1A28" w:rsidRPr="00CC5E01">
        <w:rPr>
          <w:rFonts w:ascii="Palatino Linotype" w:hAnsi="Palatino Linotype"/>
        </w:rPr>
        <w:t>, dapat dengan mudah mengelurakan umpatan</w:t>
      </w:r>
      <w:r w:rsidR="009C7B8E" w:rsidRPr="00CC5E01">
        <w:rPr>
          <w:rFonts w:ascii="Palatino Linotype" w:hAnsi="Palatino Linotype"/>
        </w:rPr>
        <w:t xml:space="preserve"> dan menyulut hawa peperangan</w:t>
      </w:r>
      <w:r w:rsidR="009C7B8E" w:rsidRPr="009C7B8E">
        <w:rPr>
          <w:rFonts w:ascii="Palatino Linotype" w:hAnsi="Palatino Linotype"/>
          <w:color w:val="FF0000"/>
        </w:rPr>
        <w:t>.</w:t>
      </w:r>
      <w:r w:rsidR="0004063E">
        <w:rPr>
          <w:rFonts w:ascii="Palatino Linotype" w:hAnsi="Palatino Linotype"/>
          <w:color w:val="FF0000"/>
        </w:rPr>
        <w:t xml:space="preserve"> </w:t>
      </w:r>
      <w:r w:rsidR="0004063E" w:rsidRPr="0004063E">
        <w:rPr>
          <w:rFonts w:ascii="Palatino Linotype" w:hAnsi="Palatino Linotype"/>
        </w:rPr>
        <w:t>Terdapat 3 bahasa yang digunakan dalang dalam berkomunikasi dengan penonton, antara lain bahasa mandarin dengan dialek Hokkian, bahasa Indonesia, dan terkadang bahasa daerah dari dalang berasal.</w:t>
      </w:r>
      <w:r w:rsidR="0004063E">
        <w:rPr>
          <w:rFonts w:ascii="Palatino Linotype" w:hAnsi="Palatino Linotype"/>
        </w:rPr>
        <w:t xml:space="preserve"> Untuk bahasa mandarin sering digunakan dalang untuk pembuka pertunjukan</w:t>
      </w:r>
      <w:r w:rsidR="00A22352">
        <w:rPr>
          <w:rFonts w:ascii="Palatino Linotype" w:hAnsi="Palatino Linotype"/>
        </w:rPr>
        <w:t xml:space="preserve"> dan mantra sebelum berperang</w:t>
      </w:r>
    </w:p>
    <w:p w:rsidR="0074318A" w:rsidRPr="003F4A0F" w:rsidRDefault="0074318A" w:rsidP="0091140D">
      <w:pPr>
        <w:spacing w:after="0"/>
        <w:jc w:val="both"/>
        <w:rPr>
          <w:rFonts w:ascii="Palatino Linotype" w:hAnsi="Palatino Linotype"/>
        </w:rPr>
      </w:pPr>
      <w:r>
        <w:rPr>
          <w:rFonts w:ascii="Palatino Linotype" w:hAnsi="Palatino Linotype"/>
        </w:rPr>
        <w:tab/>
        <w:t xml:space="preserve">Usaha pendokumentasian kesenian etnis ke dalam </w:t>
      </w:r>
      <w:r w:rsidR="00F95AE6">
        <w:rPr>
          <w:rFonts w:ascii="Palatino Linotype" w:hAnsi="Palatino Linotype"/>
        </w:rPr>
        <w:t xml:space="preserve">bentuk </w:t>
      </w:r>
      <w:r>
        <w:rPr>
          <w:rFonts w:ascii="Palatino Linotype" w:hAnsi="Palatino Linotype"/>
        </w:rPr>
        <w:t>laporan ilmiah biasanya berorientas</w:t>
      </w:r>
      <w:r w:rsidR="00F95AE6">
        <w:rPr>
          <w:rFonts w:ascii="Palatino Linotype" w:hAnsi="Palatino Linotype"/>
        </w:rPr>
        <w:t>i untuk melaporkan analisa</w:t>
      </w:r>
      <w:r>
        <w:rPr>
          <w:rFonts w:ascii="Palatino Linotype" w:hAnsi="Palatino Linotype"/>
        </w:rPr>
        <w:t xml:space="preserve"> fenomena yang berhubungan dengan kegiatan manusia.</w:t>
      </w:r>
      <w:r w:rsidR="00441322">
        <w:rPr>
          <w:rFonts w:ascii="Palatino Linotype" w:hAnsi="Palatino Linotype"/>
        </w:rPr>
        <w:t xml:space="preserve"> Kegiatan yang tercermin dalam aktivitas budaya, sepanjang perjalananya selalu melibatkan</w:t>
      </w:r>
      <w:r w:rsidR="00F95AE6">
        <w:rPr>
          <w:rFonts w:ascii="Palatino Linotype" w:hAnsi="Palatino Linotype"/>
        </w:rPr>
        <w:t xml:space="preserve"> antar instansi-pelaku seni-</w:t>
      </w:r>
      <w:r w:rsidR="00441322">
        <w:rPr>
          <w:rFonts w:ascii="Palatino Linotype" w:hAnsi="Palatino Linotype"/>
        </w:rPr>
        <w:t>penikmat seni. Melalui penelitian ini, instansi pemerintah maupun swasta dihar</w:t>
      </w:r>
      <w:r w:rsidR="00F95AE6">
        <w:rPr>
          <w:rFonts w:ascii="Palatino Linotype" w:hAnsi="Palatino Linotype"/>
        </w:rPr>
        <w:t>a</w:t>
      </w:r>
      <w:r w:rsidR="00441322">
        <w:rPr>
          <w:rFonts w:ascii="Palatino Linotype" w:hAnsi="Palatino Linotype"/>
        </w:rPr>
        <w:t xml:space="preserve">pkan untuk dapat memfasilitasi kesenian tradisi dengan cara memelihara dan menyediakan ruang </w:t>
      </w:r>
      <w:r w:rsidR="003A6567">
        <w:rPr>
          <w:rFonts w:ascii="Palatino Linotype" w:hAnsi="Palatino Linotype"/>
        </w:rPr>
        <w:t xml:space="preserve">ekspresi yang dapat digunakan sebagai </w:t>
      </w:r>
      <w:r w:rsidR="00F95AE6">
        <w:rPr>
          <w:rFonts w:ascii="Palatino Linotype" w:hAnsi="Palatino Linotype"/>
        </w:rPr>
        <w:t>a</w:t>
      </w:r>
      <w:r w:rsidR="003A6567">
        <w:rPr>
          <w:rFonts w:ascii="Palatino Linotype" w:hAnsi="Palatino Linotype"/>
        </w:rPr>
        <w:t>set dan identitas bangsa.</w:t>
      </w:r>
      <w:r w:rsidR="003F4A0F">
        <w:rPr>
          <w:rFonts w:ascii="Palatino Linotype" w:hAnsi="Palatino Linotype"/>
        </w:rPr>
        <w:t xml:space="preserve"> Langkah nyata yang dapat ditempuh </w:t>
      </w:r>
      <w:r w:rsidR="003F4A0F" w:rsidRPr="003F4A0F">
        <w:rPr>
          <w:rFonts w:ascii="Palatino Linotype" w:hAnsi="Palatino Linotype"/>
          <w:i/>
        </w:rPr>
        <w:t>stageholder</w:t>
      </w:r>
      <w:r w:rsidR="003F4A0F">
        <w:rPr>
          <w:rFonts w:ascii="Palatino Linotype" w:hAnsi="Palatino Linotype"/>
          <w:i/>
        </w:rPr>
        <w:t xml:space="preserve"> </w:t>
      </w:r>
      <w:r w:rsidR="003F4A0F">
        <w:rPr>
          <w:rFonts w:ascii="Palatino Linotype" w:hAnsi="Palatino Linotype"/>
        </w:rPr>
        <w:t xml:space="preserve">untuk memfasilitasi agenda tersebut antara lain: (1) memberikan wahana pementasan, (2) tempat kursus yang dapat mengakomodir peminat seni, (3) memasukan bidang seni ke dalam kurikulum sekolah, (4) merawat setiap gejala seni yang ada menjadi tatanan yang rapi dan bisa dikemas sebagai tontonan untuk mendatangkan devisa negara. </w:t>
      </w:r>
    </w:p>
    <w:p w:rsidR="00611327" w:rsidRDefault="00F32851" w:rsidP="0091140D">
      <w:pPr>
        <w:spacing w:after="0"/>
        <w:jc w:val="both"/>
        <w:rPr>
          <w:rFonts w:ascii="Palatino Linotype" w:hAnsi="Palatino Linotype"/>
        </w:rPr>
      </w:pPr>
      <w:r>
        <w:rPr>
          <w:rFonts w:ascii="Palatino Linotype" w:hAnsi="Palatino Linotype"/>
        </w:rPr>
        <w:tab/>
        <w:t>Orientasi</w:t>
      </w:r>
      <w:r w:rsidR="003F4A0F">
        <w:rPr>
          <w:rFonts w:ascii="Palatino Linotype" w:hAnsi="Palatino Linotype"/>
        </w:rPr>
        <w:t xml:space="preserve"> lain adalah dapat digunakan sebagai media pemersatu bangsa </w:t>
      </w:r>
      <w:r w:rsidR="003F4A0F">
        <w:rPr>
          <w:rFonts w:ascii="Palatino Linotype" w:hAnsi="Palatino Linotype"/>
        </w:rPr>
        <w:lastRenderedPageBreak/>
        <w:t xml:space="preserve">dan memperluas pandangan terhadap golongan minoritas, terlebih Masyarakat </w:t>
      </w:r>
      <w:r w:rsidR="003F4A0F" w:rsidRPr="003F4A0F">
        <w:rPr>
          <w:rFonts w:ascii="Palatino Linotype" w:hAnsi="Palatino Linotype"/>
          <w:i/>
        </w:rPr>
        <w:t>Tionghoa</w:t>
      </w:r>
      <w:r w:rsidR="003F4A0F">
        <w:rPr>
          <w:rFonts w:ascii="Palatino Linotype" w:hAnsi="Palatino Linotype"/>
        </w:rPr>
        <w:t xml:space="preserve"> yang sudah akrab dengan penduduk pribumi selama ratusan tahun yang lalu</w:t>
      </w:r>
      <w:r>
        <w:rPr>
          <w:rFonts w:ascii="Palatino Linotype" w:hAnsi="Palatino Linotype"/>
        </w:rPr>
        <w:t xml:space="preserve">. Munculnya </w:t>
      </w:r>
      <w:r>
        <w:rPr>
          <w:rFonts w:ascii="Palatino Linotype" w:hAnsi="Palatino Linotype"/>
          <w:i/>
        </w:rPr>
        <w:t xml:space="preserve">stereotype </w:t>
      </w:r>
      <w:r>
        <w:rPr>
          <w:rFonts w:ascii="Palatino Linotype" w:hAnsi="Palatino Linotype"/>
        </w:rPr>
        <w:t xml:space="preserve">yang selama ini melekat untuk penyebutan </w:t>
      </w:r>
      <w:r w:rsidRPr="00F32851">
        <w:rPr>
          <w:rFonts w:ascii="Palatino Linotype" w:hAnsi="Palatino Linotype"/>
          <w:i/>
        </w:rPr>
        <w:t>wong jowo</w:t>
      </w:r>
      <w:r>
        <w:rPr>
          <w:rFonts w:ascii="Palatino Linotype" w:hAnsi="Palatino Linotype"/>
        </w:rPr>
        <w:t xml:space="preserve"> dan </w:t>
      </w:r>
      <w:r w:rsidRPr="00F32851">
        <w:rPr>
          <w:rFonts w:ascii="Palatino Linotype" w:hAnsi="Palatino Linotype"/>
          <w:i/>
        </w:rPr>
        <w:t>cino</w:t>
      </w:r>
      <w:r>
        <w:rPr>
          <w:rFonts w:ascii="Palatino Linotype" w:hAnsi="Palatino Linotype"/>
          <w:i/>
        </w:rPr>
        <w:t xml:space="preserve"> </w:t>
      </w:r>
      <w:r>
        <w:rPr>
          <w:rFonts w:ascii="Palatino Linotype" w:hAnsi="Palatino Linotype"/>
        </w:rPr>
        <w:t xml:space="preserve">sebaiknya digunakan sebagai </w:t>
      </w:r>
      <w:r w:rsidR="003C4E54">
        <w:rPr>
          <w:rFonts w:ascii="Palatino Linotype" w:hAnsi="Palatino Linotype"/>
        </w:rPr>
        <w:t>alat pemersatu bangsa, mengingat perbedaan inilah sebagai perwujudan masyarakat Indonesia yang majemuk.</w:t>
      </w:r>
    </w:p>
    <w:p w:rsidR="005F5E21" w:rsidRPr="00F32851" w:rsidRDefault="005F5E21" w:rsidP="0091140D">
      <w:pPr>
        <w:spacing w:after="0"/>
        <w:jc w:val="both"/>
        <w:rPr>
          <w:rFonts w:ascii="Palatino Linotype" w:hAnsi="Palatino Linotype"/>
        </w:rPr>
      </w:pPr>
    </w:p>
    <w:p w:rsidR="0032249F" w:rsidRPr="0032249F" w:rsidRDefault="00A424A3" w:rsidP="0091140D">
      <w:pPr>
        <w:spacing w:after="0"/>
        <w:jc w:val="both"/>
        <w:rPr>
          <w:rFonts w:ascii="Palatino Linotype" w:hAnsi="Palatino Linotype"/>
          <w:b/>
        </w:rPr>
      </w:pPr>
      <w:r>
        <w:rPr>
          <w:rFonts w:ascii="Palatino Linotype" w:hAnsi="Palatino Linotype"/>
          <w:b/>
        </w:rPr>
        <w:t>Ucapan Terima Kasih</w:t>
      </w:r>
    </w:p>
    <w:p w:rsidR="0032249F" w:rsidRDefault="00145914" w:rsidP="004308F1">
      <w:pPr>
        <w:spacing w:after="0"/>
        <w:ind w:firstLine="720"/>
        <w:jc w:val="both"/>
        <w:rPr>
          <w:rFonts w:ascii="Palatino Linotype" w:hAnsi="Palatino Linotype"/>
        </w:rPr>
      </w:pPr>
      <w:r>
        <w:rPr>
          <w:rFonts w:ascii="Palatino Linotype" w:hAnsi="Palatino Linotype"/>
        </w:rPr>
        <w:t xml:space="preserve">Terima kasih kepada </w:t>
      </w:r>
      <w:r w:rsidR="00B5268F">
        <w:rPr>
          <w:rFonts w:ascii="Palatino Linotype" w:hAnsi="Palatino Linotype"/>
        </w:rPr>
        <w:t xml:space="preserve">Rektor Universitas Dian Nuswantoro Semarang, Prof. Dr. Edi Noersasongko, M.Kom., </w:t>
      </w:r>
      <w:r>
        <w:rPr>
          <w:rFonts w:ascii="Palatino Linotype" w:hAnsi="Palatino Linotype"/>
        </w:rPr>
        <w:t>Dr. Eng. Yuliman Purwanto</w:t>
      </w:r>
      <w:r w:rsidR="004308F1">
        <w:rPr>
          <w:rFonts w:ascii="Palatino Linotype" w:hAnsi="Palatino Linotype"/>
        </w:rPr>
        <w:t>, M. Eng.</w:t>
      </w:r>
      <w:r>
        <w:rPr>
          <w:rFonts w:ascii="Palatino Linotype" w:hAnsi="Palatino Linotype"/>
        </w:rPr>
        <w:t xml:space="preserve"> sebagai ketua LPPM, Dr. Ab</w:t>
      </w:r>
      <w:r w:rsidR="009E2E5A">
        <w:rPr>
          <w:rFonts w:ascii="Palatino Linotype" w:hAnsi="Palatino Linotype"/>
        </w:rPr>
        <w:t>dul Syukur</w:t>
      </w:r>
      <w:r w:rsidR="008D7B15">
        <w:rPr>
          <w:rFonts w:ascii="Palatino Linotype" w:hAnsi="Palatino Linotype"/>
        </w:rPr>
        <w:t>,</w:t>
      </w:r>
      <w:r w:rsidR="009E2E5A">
        <w:rPr>
          <w:rFonts w:ascii="Palatino Linotype" w:hAnsi="Palatino Linotype"/>
        </w:rPr>
        <w:t xml:space="preserve"> M.M. Dekan </w:t>
      </w:r>
      <w:r w:rsidR="007C41DC">
        <w:rPr>
          <w:rFonts w:ascii="Palatino Linotype" w:hAnsi="Palatino Linotype"/>
        </w:rPr>
        <w:t xml:space="preserve">Fakultas </w:t>
      </w:r>
      <w:r w:rsidR="009E2E5A">
        <w:rPr>
          <w:rFonts w:ascii="Palatino Linotype" w:hAnsi="Palatino Linotype"/>
        </w:rPr>
        <w:t xml:space="preserve">Ilmu Komputer, </w:t>
      </w:r>
      <w:r w:rsidR="007C41DC">
        <w:rPr>
          <w:rFonts w:ascii="Palatino Linotype" w:hAnsi="Palatino Linotype"/>
        </w:rPr>
        <w:t>dan seluruh civitas ak</w:t>
      </w:r>
      <w:r w:rsidR="008D7B15">
        <w:rPr>
          <w:rFonts w:ascii="Palatino Linotype" w:hAnsi="Palatino Linotype"/>
        </w:rPr>
        <w:t>ademia Universitas Dian Nuswantoro Semarang.</w:t>
      </w:r>
    </w:p>
    <w:p w:rsidR="00B15C91" w:rsidRDefault="00B15C91" w:rsidP="004308F1">
      <w:pPr>
        <w:spacing w:after="0"/>
        <w:ind w:firstLine="720"/>
        <w:jc w:val="both"/>
        <w:rPr>
          <w:rFonts w:ascii="Palatino Linotype" w:hAnsi="Palatino Linotype"/>
        </w:rPr>
      </w:pPr>
    </w:p>
    <w:p w:rsidR="007C41DC" w:rsidRDefault="00A424A3" w:rsidP="0091140D">
      <w:pPr>
        <w:spacing w:after="0"/>
        <w:jc w:val="both"/>
        <w:rPr>
          <w:rFonts w:ascii="Palatino Linotype" w:hAnsi="Palatino Linotype"/>
          <w:b/>
        </w:rPr>
      </w:pPr>
      <w:r>
        <w:rPr>
          <w:rFonts w:ascii="Palatino Linotype" w:hAnsi="Palatino Linotype"/>
          <w:b/>
        </w:rPr>
        <w:t>Daftar Pustaka</w:t>
      </w:r>
    </w:p>
    <w:p w:rsidR="00611327" w:rsidRPr="00663C35" w:rsidRDefault="00611327" w:rsidP="00611327">
      <w:pPr>
        <w:spacing w:after="0"/>
        <w:ind w:left="810" w:hanging="810"/>
        <w:jc w:val="both"/>
        <w:rPr>
          <w:rFonts w:ascii="Palatino Linotype" w:hAnsi="Palatino Linotype" w:cs="Times New Roman"/>
          <w:sz w:val="20"/>
          <w:szCs w:val="20"/>
        </w:rPr>
      </w:pPr>
      <w:r w:rsidRPr="00663C35">
        <w:rPr>
          <w:rFonts w:ascii="Palatino Linotype" w:hAnsi="Palatino Linotype" w:cs="Times New Roman"/>
          <w:sz w:val="20"/>
          <w:szCs w:val="20"/>
        </w:rPr>
        <w:t xml:space="preserve">Danandjaja, James. 1994. </w:t>
      </w:r>
      <w:r w:rsidRPr="00663C35">
        <w:rPr>
          <w:rFonts w:ascii="Palatino Linotype" w:hAnsi="Palatino Linotype" w:cs="Times New Roman"/>
          <w:i/>
          <w:sz w:val="20"/>
          <w:szCs w:val="20"/>
        </w:rPr>
        <w:t>Antropologi Psikologi</w:t>
      </w:r>
      <w:r w:rsidRPr="00663C35">
        <w:rPr>
          <w:rFonts w:ascii="Palatino Linotype" w:hAnsi="Palatino Linotype" w:cs="Times New Roman"/>
          <w:sz w:val="20"/>
          <w:szCs w:val="20"/>
        </w:rPr>
        <w:t>. Jakarta: PT Raja Grafindo Persada.</w:t>
      </w:r>
    </w:p>
    <w:p w:rsidR="00611327" w:rsidRPr="00663C35" w:rsidRDefault="00611327" w:rsidP="00611327">
      <w:pPr>
        <w:spacing w:after="0"/>
        <w:ind w:left="810" w:hanging="810"/>
        <w:jc w:val="both"/>
        <w:rPr>
          <w:rFonts w:ascii="Palatino Linotype" w:hAnsi="Palatino Linotype" w:cs="Times New Roman"/>
          <w:sz w:val="20"/>
          <w:szCs w:val="20"/>
        </w:rPr>
      </w:pPr>
      <w:r w:rsidRPr="00663C35">
        <w:rPr>
          <w:rFonts w:ascii="Palatino Linotype" w:hAnsi="Palatino Linotype" w:cs="Times New Roman"/>
          <w:sz w:val="20"/>
          <w:szCs w:val="20"/>
        </w:rPr>
        <w:t xml:space="preserve">Eberhard, Wolfram. 1993. </w:t>
      </w:r>
      <w:r w:rsidRPr="00663C35">
        <w:rPr>
          <w:rFonts w:ascii="Palatino Linotype" w:hAnsi="Palatino Linotype" w:cs="Times New Roman"/>
          <w:i/>
          <w:sz w:val="20"/>
          <w:szCs w:val="20"/>
        </w:rPr>
        <w:t>a Dictionary of Cinese Symbol : Hidden Symbol in Chinese Life and Thought.</w:t>
      </w:r>
      <w:r w:rsidRPr="00663C35">
        <w:rPr>
          <w:rFonts w:ascii="Palatino Linotype" w:hAnsi="Palatino Linotype" w:cs="Times New Roman"/>
          <w:sz w:val="20"/>
          <w:szCs w:val="20"/>
        </w:rPr>
        <w:t xml:space="preserve"> New York: Roudledge</w:t>
      </w:r>
    </w:p>
    <w:p w:rsidR="00611327" w:rsidRPr="00663C35" w:rsidRDefault="00611327" w:rsidP="00611327">
      <w:pPr>
        <w:spacing w:after="0"/>
        <w:ind w:left="810" w:hanging="810"/>
        <w:jc w:val="both"/>
        <w:rPr>
          <w:rFonts w:ascii="Palatino Linotype" w:hAnsi="Palatino Linotype" w:cs="Times New Roman"/>
          <w:sz w:val="20"/>
          <w:szCs w:val="20"/>
        </w:rPr>
      </w:pPr>
      <w:r w:rsidRPr="00663C35">
        <w:rPr>
          <w:rFonts w:ascii="Palatino Linotype" w:hAnsi="Palatino Linotype" w:cs="Times New Roman"/>
          <w:sz w:val="20"/>
          <w:szCs w:val="20"/>
        </w:rPr>
        <w:t xml:space="preserve">Hadi, Y. Sumandiyo. 2006. </w:t>
      </w:r>
      <w:r w:rsidRPr="00663C35">
        <w:rPr>
          <w:rFonts w:ascii="Palatino Linotype" w:hAnsi="Palatino Linotype" w:cs="Times New Roman"/>
          <w:i/>
          <w:sz w:val="20"/>
          <w:szCs w:val="20"/>
        </w:rPr>
        <w:t>Seni dalam Ritual Agama</w:t>
      </w:r>
      <w:r w:rsidRPr="00663C35">
        <w:rPr>
          <w:rFonts w:ascii="Palatino Linotype" w:hAnsi="Palatino Linotype" w:cs="Times New Roman"/>
          <w:sz w:val="20"/>
          <w:szCs w:val="20"/>
        </w:rPr>
        <w:t>. Yogyakarta: Buku Pustaka.</w:t>
      </w:r>
    </w:p>
    <w:p w:rsidR="00611327" w:rsidRPr="00663C35" w:rsidRDefault="00611327" w:rsidP="00611327">
      <w:pPr>
        <w:spacing w:after="0"/>
        <w:ind w:left="810" w:hanging="810"/>
        <w:jc w:val="both"/>
        <w:rPr>
          <w:rFonts w:ascii="Palatino Linotype" w:hAnsi="Palatino Linotype" w:cs="Times New Roman"/>
          <w:sz w:val="20"/>
          <w:szCs w:val="20"/>
        </w:rPr>
      </w:pPr>
      <w:r w:rsidRPr="00663C35">
        <w:rPr>
          <w:rFonts w:ascii="Palatino Linotype" w:hAnsi="Palatino Linotype" w:cs="Times New Roman"/>
          <w:sz w:val="20"/>
          <w:szCs w:val="20"/>
        </w:rPr>
        <w:t xml:space="preserve">Hall, Calvin S. 1981. </w:t>
      </w:r>
      <w:r w:rsidRPr="00663C35">
        <w:rPr>
          <w:rFonts w:ascii="Palatino Linotype" w:hAnsi="Palatino Linotype" w:cs="Times New Roman"/>
          <w:i/>
          <w:sz w:val="20"/>
          <w:szCs w:val="20"/>
        </w:rPr>
        <w:t xml:space="preserve">Theories of Personality. </w:t>
      </w:r>
      <w:r w:rsidRPr="00663C35">
        <w:rPr>
          <w:rFonts w:ascii="Palatino Linotype" w:hAnsi="Palatino Linotype" w:cs="Times New Roman"/>
          <w:sz w:val="20"/>
          <w:szCs w:val="20"/>
        </w:rPr>
        <w:t xml:space="preserve">New York: John Wiley &amp; Sons Inc. </w:t>
      </w:r>
    </w:p>
    <w:p w:rsidR="00611327" w:rsidRPr="00663C35" w:rsidRDefault="00611327" w:rsidP="00611327">
      <w:pPr>
        <w:spacing w:after="0"/>
        <w:ind w:left="810" w:hanging="810"/>
        <w:jc w:val="both"/>
        <w:rPr>
          <w:rFonts w:ascii="Palatino Linotype" w:hAnsi="Palatino Linotype" w:cs="Times New Roman"/>
          <w:sz w:val="20"/>
          <w:szCs w:val="20"/>
        </w:rPr>
      </w:pPr>
      <w:r w:rsidRPr="00663C35">
        <w:rPr>
          <w:rFonts w:ascii="Palatino Linotype" w:hAnsi="Palatino Linotype" w:cs="Times New Roman"/>
          <w:sz w:val="20"/>
          <w:szCs w:val="20"/>
        </w:rPr>
        <w:t xml:space="preserve">Liliweri, Alo. 2003. </w:t>
      </w:r>
      <w:r w:rsidRPr="00663C35">
        <w:rPr>
          <w:rFonts w:ascii="Palatino Linotype" w:hAnsi="Palatino Linotype" w:cs="Times New Roman"/>
          <w:i/>
          <w:sz w:val="20"/>
          <w:szCs w:val="20"/>
        </w:rPr>
        <w:t>Dasar-dasar Komunikasi Antar Budaya</w:t>
      </w:r>
      <w:r w:rsidRPr="00663C35">
        <w:rPr>
          <w:rFonts w:ascii="Palatino Linotype" w:hAnsi="Palatino Linotype" w:cs="Times New Roman"/>
          <w:sz w:val="20"/>
          <w:szCs w:val="20"/>
        </w:rPr>
        <w:t>. Yogyakarta: Media Abadi.</w:t>
      </w:r>
    </w:p>
    <w:p w:rsidR="00611327" w:rsidRPr="00663C35" w:rsidRDefault="00611327" w:rsidP="00611327">
      <w:pPr>
        <w:spacing w:after="0"/>
        <w:ind w:left="810" w:hanging="810"/>
        <w:jc w:val="both"/>
        <w:rPr>
          <w:rFonts w:ascii="Palatino Linotype" w:hAnsi="Palatino Linotype" w:cs="Times New Roman"/>
          <w:sz w:val="20"/>
          <w:szCs w:val="20"/>
        </w:rPr>
      </w:pPr>
      <w:r w:rsidRPr="00663C35">
        <w:rPr>
          <w:rFonts w:ascii="Palatino Linotype" w:hAnsi="Palatino Linotype" w:cs="Times New Roman"/>
          <w:sz w:val="20"/>
          <w:szCs w:val="20"/>
        </w:rPr>
        <w:t xml:space="preserve">Lindsay, Jenifer. 1991. </w:t>
      </w:r>
      <w:r w:rsidRPr="00663C35">
        <w:rPr>
          <w:rFonts w:ascii="Palatino Linotype" w:hAnsi="Palatino Linotype" w:cs="Times New Roman"/>
          <w:i/>
          <w:sz w:val="20"/>
          <w:szCs w:val="20"/>
        </w:rPr>
        <w:t xml:space="preserve">Klasik, Kitch, Kontemporer. </w:t>
      </w:r>
      <w:r w:rsidRPr="00663C35">
        <w:rPr>
          <w:rFonts w:ascii="Palatino Linotype" w:hAnsi="Palatino Linotype" w:cs="Times New Roman"/>
          <w:sz w:val="20"/>
          <w:szCs w:val="20"/>
        </w:rPr>
        <w:t>Yogyakarta: Gadjah Mada University Press.</w:t>
      </w:r>
    </w:p>
    <w:p w:rsidR="00611327" w:rsidRPr="00663C35" w:rsidRDefault="00611327" w:rsidP="00611327">
      <w:pPr>
        <w:spacing w:after="0"/>
        <w:ind w:left="810" w:hanging="810"/>
        <w:jc w:val="both"/>
        <w:rPr>
          <w:rFonts w:ascii="Palatino Linotype" w:hAnsi="Palatino Linotype" w:cs="Times New Roman"/>
          <w:sz w:val="20"/>
          <w:szCs w:val="20"/>
        </w:rPr>
      </w:pPr>
      <w:r w:rsidRPr="00663C35">
        <w:rPr>
          <w:rFonts w:ascii="Palatino Linotype" w:hAnsi="Palatino Linotype" w:cs="Times New Roman"/>
          <w:sz w:val="20"/>
          <w:szCs w:val="20"/>
        </w:rPr>
        <w:t xml:space="preserve">Lorand, Ruth. 1994. </w:t>
      </w:r>
      <w:r w:rsidRPr="00663C35">
        <w:rPr>
          <w:rFonts w:ascii="Palatino Linotype" w:hAnsi="Palatino Linotype" w:cs="Times New Roman"/>
          <w:i/>
          <w:sz w:val="20"/>
          <w:szCs w:val="20"/>
        </w:rPr>
        <w:t>Beauty and its Opposites: Art and Criticism</w:t>
      </w:r>
      <w:r w:rsidRPr="00663C35">
        <w:rPr>
          <w:rFonts w:ascii="Palatino Linotype" w:hAnsi="Palatino Linotype" w:cs="Times New Roman"/>
          <w:sz w:val="20"/>
          <w:szCs w:val="20"/>
        </w:rPr>
        <w:t>. Fall</w:t>
      </w:r>
      <w:r w:rsidR="001108FA">
        <w:rPr>
          <w:rFonts w:ascii="Palatino Linotype" w:hAnsi="Palatino Linotype" w:cs="Times New Roman"/>
          <w:sz w:val="20"/>
          <w:szCs w:val="20"/>
        </w:rPr>
        <w:t>.</w:t>
      </w:r>
    </w:p>
    <w:p w:rsidR="00611327" w:rsidRPr="00663C35" w:rsidRDefault="00611327" w:rsidP="00611327">
      <w:pPr>
        <w:spacing w:after="0"/>
        <w:ind w:left="720" w:hanging="720"/>
        <w:jc w:val="both"/>
        <w:rPr>
          <w:rFonts w:ascii="Palatino Linotype" w:hAnsi="Palatino Linotype" w:cs="Times New Roman"/>
          <w:sz w:val="20"/>
          <w:szCs w:val="20"/>
        </w:rPr>
      </w:pPr>
      <w:r w:rsidRPr="00663C35">
        <w:rPr>
          <w:rFonts w:ascii="Palatino Linotype" w:hAnsi="Palatino Linotype" w:cs="Times New Roman"/>
          <w:sz w:val="20"/>
          <w:szCs w:val="20"/>
        </w:rPr>
        <w:t xml:space="preserve">Mark, Dieter. 2004. </w:t>
      </w:r>
      <w:r w:rsidRPr="00663C35">
        <w:rPr>
          <w:rFonts w:ascii="Palatino Linotype" w:hAnsi="Palatino Linotype" w:cs="Times New Roman"/>
          <w:i/>
          <w:sz w:val="20"/>
          <w:szCs w:val="20"/>
        </w:rPr>
        <w:t>Musik Kontemporer dan Persoalan Interkultural</w:t>
      </w:r>
      <w:r w:rsidRPr="00663C35">
        <w:rPr>
          <w:rFonts w:ascii="Palatino Linotype" w:hAnsi="Palatino Linotype" w:cs="Times New Roman"/>
          <w:sz w:val="20"/>
          <w:szCs w:val="20"/>
        </w:rPr>
        <w:t>. Bandung: ARTI.</w:t>
      </w:r>
    </w:p>
    <w:p w:rsidR="00611327" w:rsidRPr="00663C35" w:rsidRDefault="0004063E" w:rsidP="00611327">
      <w:pPr>
        <w:spacing w:after="0"/>
        <w:ind w:left="720" w:hanging="720"/>
        <w:jc w:val="both"/>
        <w:rPr>
          <w:rFonts w:ascii="Palatino Linotype" w:hAnsi="Palatino Linotype" w:cs="Times New Roman"/>
          <w:sz w:val="20"/>
          <w:szCs w:val="20"/>
        </w:rPr>
      </w:pPr>
      <w:r w:rsidRPr="0004063E">
        <w:rPr>
          <w:rFonts w:ascii="Palatino Linotype" w:hAnsi="Palatino Linotype" w:cs="Times New Roman"/>
          <w:sz w:val="20"/>
          <w:szCs w:val="20"/>
          <w:u w:val="single"/>
        </w:rPr>
        <w:t xml:space="preserve">                          </w:t>
      </w:r>
      <w:r w:rsidR="00611327" w:rsidRPr="00663C35">
        <w:rPr>
          <w:rFonts w:ascii="Palatino Linotype" w:hAnsi="Palatino Linotype" w:cs="Times New Roman"/>
          <w:sz w:val="20"/>
          <w:szCs w:val="20"/>
        </w:rPr>
        <w:t xml:space="preserve">. 2007. </w:t>
      </w:r>
      <w:r w:rsidR="00611327" w:rsidRPr="00663C35">
        <w:rPr>
          <w:rFonts w:ascii="Palatino Linotype" w:hAnsi="Palatino Linotype" w:cs="Times New Roman"/>
          <w:i/>
          <w:sz w:val="20"/>
          <w:szCs w:val="20"/>
        </w:rPr>
        <w:t>Sejarah Musik Jilid 4</w:t>
      </w:r>
      <w:r w:rsidR="00611327" w:rsidRPr="00663C35">
        <w:rPr>
          <w:rFonts w:ascii="Palatino Linotype" w:hAnsi="Palatino Linotype" w:cs="Times New Roman"/>
          <w:sz w:val="20"/>
          <w:szCs w:val="20"/>
        </w:rPr>
        <w:t>. Yogyakarta: Pusat Musik Liturgi.</w:t>
      </w:r>
    </w:p>
    <w:p w:rsidR="00611327" w:rsidRPr="00663C35" w:rsidRDefault="00611327" w:rsidP="00611327">
      <w:pPr>
        <w:spacing w:after="0"/>
        <w:ind w:left="720" w:hanging="720"/>
        <w:jc w:val="both"/>
        <w:rPr>
          <w:rFonts w:ascii="Palatino Linotype" w:hAnsi="Palatino Linotype" w:cs="Times New Roman"/>
          <w:sz w:val="20"/>
          <w:szCs w:val="20"/>
        </w:rPr>
      </w:pPr>
      <w:r w:rsidRPr="00663C35">
        <w:rPr>
          <w:rFonts w:ascii="Palatino Linotype" w:hAnsi="Palatino Linotype" w:cs="Times New Roman"/>
          <w:sz w:val="20"/>
          <w:szCs w:val="20"/>
        </w:rPr>
        <w:t xml:space="preserve">Morgan, Harry T. 2007. </w:t>
      </w:r>
      <w:r w:rsidRPr="00663C35">
        <w:rPr>
          <w:rFonts w:ascii="Palatino Linotype" w:hAnsi="Palatino Linotype" w:cs="Times New Roman"/>
          <w:i/>
          <w:sz w:val="20"/>
          <w:szCs w:val="20"/>
        </w:rPr>
        <w:t>China: Simbol dan Mistik</w:t>
      </w:r>
      <w:r w:rsidRPr="00663C35">
        <w:rPr>
          <w:rFonts w:ascii="Palatino Linotype" w:hAnsi="Palatino Linotype" w:cs="Times New Roman"/>
          <w:sz w:val="20"/>
          <w:szCs w:val="20"/>
        </w:rPr>
        <w:t>. Yogyakarta: Alfamedia.</w:t>
      </w:r>
    </w:p>
    <w:p w:rsidR="00611327" w:rsidRPr="00663C35" w:rsidRDefault="00611327" w:rsidP="00611327">
      <w:pPr>
        <w:spacing w:after="0"/>
        <w:ind w:left="720" w:hanging="720"/>
        <w:jc w:val="both"/>
        <w:rPr>
          <w:rFonts w:ascii="Palatino Linotype" w:hAnsi="Palatino Linotype" w:cs="Times New Roman"/>
          <w:sz w:val="20"/>
          <w:szCs w:val="20"/>
        </w:rPr>
      </w:pPr>
      <w:r w:rsidRPr="00663C35">
        <w:rPr>
          <w:rFonts w:ascii="Palatino Linotype" w:hAnsi="Palatino Linotype" w:cs="Times New Roman"/>
          <w:sz w:val="20"/>
          <w:szCs w:val="20"/>
        </w:rPr>
        <w:lastRenderedPageBreak/>
        <w:t xml:space="preserve">Murgiyanto, Sal. 2002. </w:t>
      </w:r>
      <w:r w:rsidRPr="00663C35">
        <w:rPr>
          <w:rFonts w:ascii="Palatino Linotype" w:hAnsi="Palatino Linotype" w:cs="Times New Roman"/>
          <w:i/>
          <w:sz w:val="20"/>
          <w:szCs w:val="20"/>
        </w:rPr>
        <w:t>Kritik Tari: Bekal dan Kemampuan Dasar</w:t>
      </w:r>
      <w:r w:rsidRPr="00663C35">
        <w:rPr>
          <w:rFonts w:ascii="Palatino Linotype" w:hAnsi="Palatino Linotype" w:cs="Times New Roman"/>
          <w:sz w:val="20"/>
          <w:szCs w:val="20"/>
        </w:rPr>
        <w:t>. Jakarta: MSPI.</w:t>
      </w:r>
    </w:p>
    <w:p w:rsidR="00611327" w:rsidRPr="00663C35" w:rsidRDefault="00611327" w:rsidP="00611327">
      <w:pPr>
        <w:spacing w:after="0"/>
        <w:ind w:left="720" w:hanging="720"/>
        <w:jc w:val="both"/>
        <w:rPr>
          <w:rFonts w:ascii="Palatino Linotype" w:hAnsi="Palatino Linotype" w:cs="Times New Roman"/>
          <w:sz w:val="20"/>
          <w:szCs w:val="20"/>
        </w:rPr>
      </w:pPr>
      <w:r w:rsidRPr="00663C35">
        <w:rPr>
          <w:rFonts w:ascii="Palatino Linotype" w:hAnsi="Palatino Linotype" w:cs="Times New Roman"/>
          <w:sz w:val="20"/>
          <w:szCs w:val="20"/>
        </w:rPr>
        <w:t xml:space="preserve">Nakagawa, Sign. 2000. </w:t>
      </w:r>
      <w:r w:rsidRPr="00663C35">
        <w:rPr>
          <w:rFonts w:ascii="Palatino Linotype" w:hAnsi="Palatino Linotype" w:cs="Times New Roman"/>
          <w:i/>
          <w:sz w:val="20"/>
          <w:szCs w:val="20"/>
        </w:rPr>
        <w:t>Musik dan Kosmos: Sebuah Pengantar Etnomusikologi</w:t>
      </w:r>
      <w:r w:rsidRPr="00663C35">
        <w:rPr>
          <w:rFonts w:ascii="Palatino Linotype" w:hAnsi="Palatino Linotype" w:cs="Times New Roman"/>
          <w:sz w:val="20"/>
          <w:szCs w:val="20"/>
        </w:rPr>
        <w:t>. Jakarta: Yayasan Obor.</w:t>
      </w:r>
    </w:p>
    <w:p w:rsidR="00611327" w:rsidRPr="00663C35" w:rsidRDefault="00611327" w:rsidP="00611327">
      <w:pPr>
        <w:spacing w:after="0"/>
        <w:ind w:left="720" w:hanging="720"/>
        <w:jc w:val="both"/>
        <w:rPr>
          <w:rFonts w:ascii="Palatino Linotype" w:hAnsi="Palatino Linotype" w:cs="Times New Roman"/>
          <w:sz w:val="20"/>
          <w:szCs w:val="20"/>
        </w:rPr>
      </w:pPr>
      <w:r w:rsidRPr="00663C35">
        <w:rPr>
          <w:rFonts w:ascii="Palatino Linotype" w:hAnsi="Palatino Linotype" w:cs="Times New Roman"/>
          <w:sz w:val="20"/>
          <w:szCs w:val="20"/>
        </w:rPr>
        <w:t xml:space="preserve">Purwanta, H. 2009. </w:t>
      </w:r>
      <w:r w:rsidRPr="00663C35">
        <w:rPr>
          <w:rFonts w:ascii="Palatino Linotype" w:hAnsi="Palatino Linotype" w:cs="Times New Roman"/>
          <w:i/>
          <w:sz w:val="20"/>
          <w:szCs w:val="20"/>
        </w:rPr>
        <w:t>Sejarah Cina Klasik</w:t>
      </w:r>
      <w:r w:rsidRPr="00663C35">
        <w:rPr>
          <w:rFonts w:ascii="Palatino Linotype" w:hAnsi="Palatino Linotype" w:cs="Times New Roman"/>
          <w:sz w:val="20"/>
          <w:szCs w:val="20"/>
        </w:rPr>
        <w:t>. Yogyakarta: Universitas Sanata Dharma.</w:t>
      </w:r>
    </w:p>
    <w:p w:rsidR="00611327" w:rsidRPr="00663C35" w:rsidRDefault="00611327" w:rsidP="00611327">
      <w:pPr>
        <w:spacing w:after="0"/>
        <w:ind w:left="720" w:hanging="720"/>
        <w:jc w:val="both"/>
        <w:rPr>
          <w:rFonts w:ascii="Palatino Linotype" w:hAnsi="Palatino Linotype" w:cs="Times New Roman"/>
          <w:sz w:val="20"/>
          <w:szCs w:val="20"/>
        </w:rPr>
      </w:pPr>
      <w:r w:rsidRPr="00663C35">
        <w:rPr>
          <w:rFonts w:ascii="Palatino Linotype" w:hAnsi="Palatino Linotype" w:cs="Times New Roman"/>
          <w:sz w:val="20"/>
          <w:szCs w:val="20"/>
        </w:rPr>
        <w:t xml:space="preserve">Prier, Karl Edmund. 2002. </w:t>
      </w:r>
      <w:r w:rsidRPr="00663C35">
        <w:rPr>
          <w:rFonts w:ascii="Palatino Linotype" w:hAnsi="Palatino Linotype" w:cs="Times New Roman"/>
          <w:i/>
          <w:sz w:val="20"/>
          <w:szCs w:val="20"/>
        </w:rPr>
        <w:t xml:space="preserve">Sejarah Musik Jilid 1. </w:t>
      </w:r>
      <w:r w:rsidRPr="00663C35">
        <w:rPr>
          <w:rFonts w:ascii="Palatino Linotype" w:hAnsi="Palatino Linotype" w:cs="Times New Roman"/>
          <w:sz w:val="20"/>
          <w:szCs w:val="20"/>
        </w:rPr>
        <w:t>Yogyakarta: Pusat Musik Liturgi.</w:t>
      </w:r>
    </w:p>
    <w:p w:rsidR="00611327" w:rsidRPr="00663C35" w:rsidRDefault="00611327" w:rsidP="00611327">
      <w:pPr>
        <w:spacing w:after="0"/>
        <w:ind w:left="709" w:hanging="709"/>
        <w:jc w:val="both"/>
        <w:rPr>
          <w:rFonts w:ascii="Palatino Linotype" w:hAnsi="Palatino Linotype"/>
          <w:sz w:val="20"/>
          <w:szCs w:val="20"/>
        </w:rPr>
      </w:pPr>
      <w:r w:rsidRPr="00663C35">
        <w:rPr>
          <w:rFonts w:ascii="Palatino Linotype" w:hAnsi="Palatino Linotype"/>
          <w:sz w:val="20"/>
          <w:szCs w:val="20"/>
        </w:rPr>
        <w:t xml:space="preserve">Riyanto, Bedjo dan Sayid Mataram. (2018). Perkembangan Wayang Alternatif di bawah Hegemoni wayang Kulit Purwa. </w:t>
      </w:r>
      <w:r w:rsidRPr="00663C35">
        <w:rPr>
          <w:rFonts w:ascii="Palatino Linotype" w:hAnsi="Palatino Linotype"/>
          <w:i/>
          <w:sz w:val="20"/>
          <w:szCs w:val="20"/>
        </w:rPr>
        <w:t>Panggung</w:t>
      </w:r>
      <w:r w:rsidRPr="00663C35">
        <w:rPr>
          <w:rFonts w:ascii="Palatino Linotype" w:hAnsi="Palatino Linotype"/>
          <w:sz w:val="20"/>
          <w:szCs w:val="20"/>
        </w:rPr>
        <w:t>, 28 (1), 1-15.</w:t>
      </w:r>
    </w:p>
    <w:p w:rsidR="00611327" w:rsidRPr="00663C35" w:rsidRDefault="00611327" w:rsidP="00611327">
      <w:pPr>
        <w:spacing w:after="0"/>
        <w:ind w:left="720" w:hanging="720"/>
        <w:jc w:val="both"/>
        <w:rPr>
          <w:rFonts w:ascii="Palatino Linotype" w:hAnsi="Palatino Linotype" w:cs="Times New Roman"/>
          <w:sz w:val="20"/>
          <w:szCs w:val="20"/>
        </w:rPr>
      </w:pPr>
      <w:r w:rsidRPr="00663C35">
        <w:rPr>
          <w:rFonts w:ascii="Palatino Linotype" w:hAnsi="Palatino Linotype" w:cs="Times New Roman"/>
          <w:sz w:val="20"/>
          <w:szCs w:val="20"/>
        </w:rPr>
        <w:t xml:space="preserve">Salim, Djohan. 2005. </w:t>
      </w:r>
      <w:r w:rsidRPr="00663C35">
        <w:rPr>
          <w:rFonts w:ascii="Palatino Linotype" w:hAnsi="Palatino Linotype" w:cs="Times New Roman"/>
          <w:i/>
          <w:sz w:val="20"/>
          <w:szCs w:val="20"/>
        </w:rPr>
        <w:t>Psikologi Musik</w:t>
      </w:r>
      <w:r w:rsidRPr="00663C35">
        <w:rPr>
          <w:rFonts w:ascii="Palatino Linotype" w:hAnsi="Palatino Linotype" w:cs="Times New Roman"/>
          <w:sz w:val="20"/>
          <w:szCs w:val="20"/>
        </w:rPr>
        <w:t>. Yogyakarta: Buku Baik.</w:t>
      </w:r>
    </w:p>
    <w:p w:rsidR="00611327" w:rsidRPr="00663C35" w:rsidRDefault="00611327" w:rsidP="00611327">
      <w:pPr>
        <w:spacing w:after="0"/>
        <w:ind w:left="720" w:hanging="720"/>
        <w:jc w:val="both"/>
        <w:rPr>
          <w:rFonts w:ascii="Palatino Linotype" w:hAnsi="Palatino Linotype" w:cs="Times New Roman"/>
          <w:sz w:val="20"/>
          <w:szCs w:val="20"/>
        </w:rPr>
      </w:pPr>
      <w:r w:rsidRPr="00663C35">
        <w:rPr>
          <w:rFonts w:ascii="Palatino Linotype" w:hAnsi="Palatino Linotype" w:cs="Times New Roman"/>
          <w:sz w:val="20"/>
          <w:szCs w:val="20"/>
        </w:rPr>
        <w:t xml:space="preserve">Schechener, Richard. 2006. </w:t>
      </w:r>
      <w:r w:rsidRPr="00663C35">
        <w:rPr>
          <w:rFonts w:ascii="Palatino Linotype" w:hAnsi="Palatino Linotype" w:cs="Times New Roman"/>
          <w:i/>
          <w:sz w:val="20"/>
          <w:szCs w:val="20"/>
        </w:rPr>
        <w:t>Performance Studies: an Introduction, second edition</w:t>
      </w:r>
      <w:r w:rsidRPr="00663C35">
        <w:rPr>
          <w:rFonts w:ascii="Palatino Linotype" w:hAnsi="Palatino Linotype" w:cs="Times New Roman"/>
          <w:sz w:val="20"/>
          <w:szCs w:val="20"/>
        </w:rPr>
        <w:t>. Inggris: Routledge.</w:t>
      </w:r>
    </w:p>
    <w:p w:rsidR="00611327" w:rsidRPr="00663C35" w:rsidRDefault="00611327" w:rsidP="00611327">
      <w:pPr>
        <w:spacing w:after="0"/>
        <w:ind w:left="720" w:hanging="720"/>
        <w:jc w:val="both"/>
        <w:rPr>
          <w:rFonts w:ascii="Palatino Linotype" w:hAnsi="Palatino Linotype" w:cs="Times New Roman"/>
          <w:sz w:val="20"/>
          <w:szCs w:val="20"/>
        </w:rPr>
      </w:pPr>
      <w:r w:rsidRPr="00663C35">
        <w:rPr>
          <w:rFonts w:ascii="Palatino Linotype" w:hAnsi="Palatino Linotype" w:cs="Times New Roman"/>
          <w:sz w:val="20"/>
          <w:szCs w:val="20"/>
        </w:rPr>
        <w:t xml:space="preserve">Sutton, R. Anderson. 1991. </w:t>
      </w:r>
      <w:r w:rsidRPr="00663C35">
        <w:rPr>
          <w:rFonts w:ascii="Palatino Linotype" w:hAnsi="Palatino Linotype" w:cs="Times New Roman"/>
          <w:i/>
          <w:sz w:val="20"/>
          <w:szCs w:val="20"/>
        </w:rPr>
        <w:t>Traditions of Gamelan Music in Java</w:t>
      </w:r>
      <w:r w:rsidRPr="00663C35">
        <w:rPr>
          <w:rFonts w:ascii="Palatino Linotype" w:hAnsi="Palatino Linotype" w:cs="Times New Roman"/>
          <w:sz w:val="20"/>
          <w:szCs w:val="20"/>
        </w:rPr>
        <w:t xml:space="preserve">: </w:t>
      </w:r>
      <w:r w:rsidRPr="00663C35">
        <w:rPr>
          <w:rFonts w:ascii="Palatino Linotype" w:hAnsi="Palatino Linotype" w:cs="Times New Roman"/>
          <w:i/>
          <w:sz w:val="20"/>
          <w:szCs w:val="20"/>
        </w:rPr>
        <w:t xml:space="preserve">Musical Pluralism and Regional Identity. </w:t>
      </w:r>
      <w:r w:rsidRPr="00663C35">
        <w:rPr>
          <w:rFonts w:ascii="Palatino Linotype" w:hAnsi="Palatino Linotype" w:cs="Times New Roman"/>
          <w:sz w:val="20"/>
          <w:szCs w:val="20"/>
        </w:rPr>
        <w:t>New York: Cambridge University Press.</w:t>
      </w:r>
    </w:p>
    <w:p w:rsidR="00611327" w:rsidRPr="00663C35" w:rsidRDefault="00611327" w:rsidP="00611327">
      <w:pPr>
        <w:spacing w:after="0"/>
        <w:ind w:left="709" w:hanging="709"/>
        <w:jc w:val="both"/>
        <w:rPr>
          <w:rFonts w:ascii="Palatino Linotype" w:hAnsi="Palatino Linotype"/>
          <w:sz w:val="20"/>
          <w:szCs w:val="20"/>
        </w:rPr>
      </w:pPr>
      <w:r w:rsidRPr="00663C35">
        <w:rPr>
          <w:rFonts w:ascii="Palatino Linotype" w:hAnsi="Palatino Linotype"/>
          <w:sz w:val="20"/>
          <w:szCs w:val="20"/>
        </w:rPr>
        <w:t xml:space="preserve">Sunardi, Sugeng Nugroho dan Kuwato. (2016). Pertunjukan Wayang Babad Nusantara: Wahana Pengajaran Nilai Kebangsaan Bagi Generasi Muda. </w:t>
      </w:r>
      <w:r w:rsidRPr="00663C35">
        <w:rPr>
          <w:rFonts w:ascii="Palatino Linotype" w:hAnsi="Palatino Linotype"/>
          <w:i/>
          <w:sz w:val="20"/>
          <w:szCs w:val="20"/>
        </w:rPr>
        <w:t>Panggung</w:t>
      </w:r>
      <w:r w:rsidRPr="00663C35">
        <w:rPr>
          <w:rFonts w:ascii="Palatino Linotype" w:hAnsi="Palatino Linotype"/>
          <w:sz w:val="20"/>
          <w:szCs w:val="20"/>
        </w:rPr>
        <w:t>, 26 (2), 195-207.</w:t>
      </w:r>
    </w:p>
    <w:p w:rsidR="00611327" w:rsidRPr="00663C35" w:rsidRDefault="00611327" w:rsidP="00611327">
      <w:pPr>
        <w:spacing w:after="0"/>
        <w:ind w:left="720" w:hanging="720"/>
        <w:jc w:val="both"/>
        <w:rPr>
          <w:rFonts w:ascii="Palatino Linotype" w:hAnsi="Palatino Linotype" w:cs="Times New Roman"/>
          <w:sz w:val="20"/>
          <w:szCs w:val="20"/>
        </w:rPr>
      </w:pPr>
      <w:r w:rsidRPr="00663C35">
        <w:rPr>
          <w:rFonts w:ascii="Palatino Linotype" w:hAnsi="Palatino Linotype" w:cs="Times New Roman"/>
          <w:sz w:val="20"/>
          <w:szCs w:val="20"/>
        </w:rPr>
        <w:t xml:space="preserve">Soedarsono, R.M. 2002. </w:t>
      </w:r>
      <w:r w:rsidRPr="00663C35">
        <w:rPr>
          <w:rFonts w:ascii="Palatino Linotype" w:hAnsi="Palatino Linotype" w:cs="Times New Roman"/>
          <w:i/>
          <w:sz w:val="20"/>
          <w:szCs w:val="20"/>
        </w:rPr>
        <w:t>Seni Pertunjukan Indonesia di Era Globalisasi</w:t>
      </w:r>
      <w:r w:rsidRPr="00663C35">
        <w:rPr>
          <w:rFonts w:ascii="Palatino Linotype" w:hAnsi="Palatino Linotype" w:cs="Times New Roman"/>
          <w:sz w:val="20"/>
          <w:szCs w:val="20"/>
        </w:rPr>
        <w:t>. Yogyakarta: Gadjah Mada University Press.</w:t>
      </w:r>
    </w:p>
    <w:p w:rsidR="00611327" w:rsidRPr="00663C35" w:rsidRDefault="0004063E" w:rsidP="00611327">
      <w:pPr>
        <w:spacing w:after="0"/>
        <w:ind w:left="720" w:hanging="720"/>
        <w:jc w:val="both"/>
        <w:rPr>
          <w:rFonts w:ascii="Palatino Linotype" w:hAnsi="Palatino Linotype" w:cs="Times New Roman"/>
          <w:sz w:val="20"/>
          <w:szCs w:val="20"/>
        </w:rPr>
      </w:pPr>
      <w:r w:rsidRPr="0004063E">
        <w:rPr>
          <w:rFonts w:ascii="Palatino Linotype" w:hAnsi="Palatino Linotype" w:cs="Times New Roman"/>
          <w:sz w:val="20"/>
          <w:szCs w:val="20"/>
          <w:u w:val="single"/>
        </w:rPr>
        <w:t xml:space="preserve">                                 </w:t>
      </w:r>
      <w:r w:rsidR="00611327" w:rsidRPr="00663C35">
        <w:rPr>
          <w:rFonts w:ascii="Palatino Linotype" w:hAnsi="Palatino Linotype" w:cs="Times New Roman"/>
          <w:sz w:val="20"/>
          <w:szCs w:val="20"/>
        </w:rPr>
        <w:t xml:space="preserve">. 2003. </w:t>
      </w:r>
      <w:r w:rsidR="00611327" w:rsidRPr="00663C35">
        <w:rPr>
          <w:rFonts w:ascii="Palatino Linotype" w:hAnsi="Palatino Linotype" w:cs="Times New Roman"/>
          <w:i/>
          <w:sz w:val="20"/>
          <w:szCs w:val="20"/>
        </w:rPr>
        <w:t>Seni Pertunjukan dari Perspektif Sosial Politik dan Ekonomi</w:t>
      </w:r>
      <w:r w:rsidR="00611327" w:rsidRPr="00663C35">
        <w:rPr>
          <w:rFonts w:ascii="Palatino Linotype" w:hAnsi="Palatino Linotype" w:cs="Times New Roman"/>
          <w:sz w:val="20"/>
          <w:szCs w:val="20"/>
        </w:rPr>
        <w:t>. Yogyakarta: Gadjah Mada University Press.</w:t>
      </w:r>
    </w:p>
    <w:p w:rsidR="00611327" w:rsidRPr="00663C35" w:rsidRDefault="00611327" w:rsidP="00611327">
      <w:pPr>
        <w:spacing w:after="0"/>
        <w:ind w:left="720" w:hanging="720"/>
        <w:jc w:val="both"/>
        <w:rPr>
          <w:rFonts w:ascii="Palatino Linotype" w:hAnsi="Palatino Linotype" w:cs="Times New Roman"/>
          <w:sz w:val="20"/>
          <w:szCs w:val="20"/>
        </w:rPr>
      </w:pPr>
      <w:r w:rsidRPr="00663C35">
        <w:rPr>
          <w:rFonts w:ascii="Palatino Linotype" w:hAnsi="Palatino Linotype" w:cs="Times New Roman"/>
          <w:sz w:val="20"/>
          <w:szCs w:val="20"/>
        </w:rPr>
        <w:t xml:space="preserve">Tan, Melly G. 2008. </w:t>
      </w:r>
      <w:r w:rsidRPr="00663C35">
        <w:rPr>
          <w:rFonts w:ascii="Palatino Linotype" w:hAnsi="Palatino Linotype" w:cs="Times New Roman"/>
          <w:i/>
          <w:sz w:val="20"/>
          <w:szCs w:val="20"/>
        </w:rPr>
        <w:t>Etnis Tionghoa di Indonesia.</w:t>
      </w:r>
      <w:r w:rsidRPr="00663C35">
        <w:rPr>
          <w:rFonts w:ascii="Palatino Linotype" w:hAnsi="Palatino Linotype" w:cs="Times New Roman"/>
          <w:sz w:val="20"/>
          <w:szCs w:val="20"/>
        </w:rPr>
        <w:t xml:space="preserve"> Jakarta: Yayasan Obor.</w:t>
      </w:r>
    </w:p>
    <w:p w:rsidR="00611327" w:rsidRDefault="00A95769" w:rsidP="009E2E5A">
      <w:pPr>
        <w:spacing w:after="0"/>
        <w:ind w:left="709" w:hanging="709"/>
        <w:jc w:val="both"/>
        <w:rPr>
          <w:rFonts w:ascii="Palatino Linotype" w:hAnsi="Palatino Linotype"/>
          <w:sz w:val="20"/>
          <w:szCs w:val="20"/>
        </w:rPr>
      </w:pPr>
      <w:r>
        <w:rPr>
          <w:rFonts w:ascii="Palatino Linotype" w:hAnsi="Palatino Linotype"/>
          <w:sz w:val="20"/>
          <w:szCs w:val="20"/>
        </w:rPr>
        <w:t xml:space="preserve">Taniputera, Ivan. 2008. </w:t>
      </w:r>
      <w:r w:rsidRPr="00A95769">
        <w:rPr>
          <w:rFonts w:ascii="Palatino Linotype" w:hAnsi="Palatino Linotype"/>
          <w:i/>
          <w:sz w:val="20"/>
          <w:szCs w:val="20"/>
        </w:rPr>
        <w:t>History of China</w:t>
      </w:r>
      <w:r>
        <w:rPr>
          <w:rFonts w:ascii="Palatino Linotype" w:hAnsi="Palatino Linotype"/>
          <w:i/>
          <w:sz w:val="20"/>
          <w:szCs w:val="20"/>
        </w:rPr>
        <w:t>.</w:t>
      </w:r>
      <w:r>
        <w:rPr>
          <w:rFonts w:ascii="Palatino Linotype" w:hAnsi="Palatino Linotype"/>
          <w:sz w:val="20"/>
          <w:szCs w:val="20"/>
        </w:rPr>
        <w:t xml:space="preserve"> Yogyakarta: Ar-Ruzz Media.</w:t>
      </w:r>
    </w:p>
    <w:p w:rsidR="00A95769" w:rsidRPr="00A95769" w:rsidRDefault="00A95769" w:rsidP="009E2E5A">
      <w:pPr>
        <w:spacing w:after="0"/>
        <w:ind w:left="709" w:hanging="709"/>
        <w:jc w:val="both"/>
        <w:rPr>
          <w:rFonts w:ascii="Palatino Linotype" w:hAnsi="Palatino Linotype"/>
          <w:sz w:val="20"/>
          <w:szCs w:val="20"/>
        </w:rPr>
      </w:pPr>
      <w:r>
        <w:rPr>
          <w:rFonts w:ascii="Palatino Linotype" w:hAnsi="Palatino Linotype"/>
          <w:sz w:val="20"/>
          <w:szCs w:val="20"/>
        </w:rPr>
        <w:t>Toer, Pramoedya Ananta. 1998. Hoakiau di Indonesia. Jakarta: Garba Budaya.</w:t>
      </w:r>
    </w:p>
    <w:p w:rsidR="00A95769" w:rsidRPr="00A95769" w:rsidRDefault="00A95769" w:rsidP="009E2E5A">
      <w:pPr>
        <w:spacing w:after="0"/>
        <w:ind w:left="709" w:hanging="709"/>
        <w:jc w:val="both"/>
        <w:rPr>
          <w:rFonts w:ascii="Palatino Linotype" w:hAnsi="Palatino Linotype"/>
          <w:sz w:val="20"/>
          <w:szCs w:val="20"/>
        </w:rPr>
      </w:pPr>
    </w:p>
    <w:p w:rsidR="00ED39C1" w:rsidRDefault="00ED39C1" w:rsidP="009E2E5A">
      <w:pPr>
        <w:spacing w:after="0"/>
        <w:ind w:left="709" w:hanging="709"/>
        <w:jc w:val="both"/>
        <w:rPr>
          <w:rFonts w:ascii="Palatino Linotype" w:hAnsi="Palatino Linotype"/>
          <w:b/>
          <w:sz w:val="20"/>
          <w:szCs w:val="20"/>
        </w:rPr>
      </w:pPr>
      <w:r w:rsidRPr="00ED39C1">
        <w:rPr>
          <w:rFonts w:ascii="Palatino Linotype" w:hAnsi="Palatino Linotype"/>
          <w:b/>
          <w:sz w:val="20"/>
          <w:szCs w:val="20"/>
        </w:rPr>
        <w:t>Website/laman</w:t>
      </w:r>
    </w:p>
    <w:p w:rsidR="00E55D6A" w:rsidRPr="00B6646F" w:rsidRDefault="00B6646F" w:rsidP="00B6646F">
      <w:pPr>
        <w:spacing w:after="0"/>
        <w:ind w:left="709" w:hanging="709"/>
        <w:jc w:val="both"/>
        <w:rPr>
          <w:rFonts w:ascii="Palatino Linotype" w:hAnsi="Palatino Linotype"/>
          <w:b/>
          <w:sz w:val="20"/>
          <w:szCs w:val="20"/>
        </w:rPr>
      </w:pPr>
      <w:r>
        <w:rPr>
          <w:rFonts w:ascii="Palatino Linotype" w:hAnsi="Palatino Linotype"/>
          <w:sz w:val="20"/>
          <w:szCs w:val="20"/>
        </w:rPr>
        <w:t xml:space="preserve">Wayang </w:t>
      </w:r>
      <w:r w:rsidRPr="00B6646F">
        <w:rPr>
          <w:rFonts w:ascii="Palatino Linotype" w:hAnsi="Palatino Linotype"/>
          <w:i/>
          <w:sz w:val="20"/>
          <w:szCs w:val="20"/>
        </w:rPr>
        <w:t>potehi</w:t>
      </w:r>
      <w:r>
        <w:rPr>
          <w:rFonts w:ascii="Palatino Linotype" w:hAnsi="Palatino Linotype"/>
          <w:sz w:val="20"/>
          <w:szCs w:val="20"/>
        </w:rPr>
        <w:t xml:space="preserve">: </w:t>
      </w:r>
      <w:r>
        <w:rPr>
          <w:rFonts w:ascii="Palatino Linotype" w:hAnsi="Palatino Linotype"/>
          <w:i/>
          <w:sz w:val="20"/>
          <w:szCs w:val="20"/>
        </w:rPr>
        <w:t>Bangkit dari Mati Suri Makin d</w:t>
      </w:r>
      <w:r w:rsidRPr="00B6646F">
        <w:rPr>
          <w:rFonts w:ascii="Palatino Linotype" w:hAnsi="Palatino Linotype"/>
          <w:i/>
          <w:sz w:val="20"/>
          <w:szCs w:val="20"/>
        </w:rPr>
        <w:t xml:space="preserve">igemari. </w:t>
      </w:r>
      <w:r>
        <w:rPr>
          <w:rFonts w:ascii="Palatino Linotype" w:hAnsi="Palatino Linotype"/>
          <w:sz w:val="20"/>
          <w:szCs w:val="20"/>
        </w:rPr>
        <w:t xml:space="preserve">Retrieved June 13, 2012, from </w:t>
      </w:r>
      <w:r w:rsidRPr="00C411D0">
        <w:rPr>
          <w:rFonts w:ascii="Palatino Linotype" w:hAnsi="Palatino Linotype"/>
          <w:sz w:val="20"/>
          <w:szCs w:val="20"/>
        </w:rPr>
        <w:t>http</w:t>
      </w:r>
      <w:r>
        <w:rPr>
          <w:rFonts w:ascii="Palatino Linotype" w:hAnsi="Palatino Linotype"/>
          <w:sz w:val="20"/>
          <w:szCs w:val="20"/>
        </w:rPr>
        <w:t>s</w:t>
      </w:r>
      <w:r w:rsidRPr="00C411D0">
        <w:rPr>
          <w:rFonts w:ascii="Palatino Linotype" w:hAnsi="Palatino Linotype"/>
          <w:sz w:val="20"/>
          <w:szCs w:val="20"/>
        </w:rPr>
        <w:t>://old.solopos.com/2012/06/13/wayang-potehi-bangkit-dari-mati-suri-potehi-makin-digemari-193246</w:t>
      </w:r>
      <w:bookmarkStart w:id="0" w:name="_GoBack"/>
      <w:bookmarkEnd w:id="0"/>
    </w:p>
    <w:sectPr w:rsidR="00E55D6A" w:rsidRPr="00B6646F" w:rsidSect="0049713F">
      <w:type w:val="continuous"/>
      <w:pgSz w:w="11909" w:h="16834"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880" w:rsidRDefault="00D84880" w:rsidP="00516042">
      <w:pPr>
        <w:spacing w:after="0" w:line="240" w:lineRule="auto"/>
      </w:pPr>
      <w:r>
        <w:separator/>
      </w:r>
    </w:p>
  </w:endnote>
  <w:endnote w:type="continuationSeparator" w:id="0">
    <w:p w:rsidR="00D84880" w:rsidRDefault="00D84880" w:rsidP="0051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880" w:rsidRDefault="00D84880" w:rsidP="00516042">
      <w:pPr>
        <w:spacing w:after="0" w:line="240" w:lineRule="auto"/>
      </w:pPr>
      <w:r>
        <w:separator/>
      </w:r>
    </w:p>
  </w:footnote>
  <w:footnote w:type="continuationSeparator" w:id="0">
    <w:p w:rsidR="00D84880" w:rsidRDefault="00D84880" w:rsidP="005160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140D"/>
    <w:rsid w:val="000011E6"/>
    <w:rsid w:val="00002795"/>
    <w:rsid w:val="00016494"/>
    <w:rsid w:val="0004063E"/>
    <w:rsid w:val="00040BBE"/>
    <w:rsid w:val="00051936"/>
    <w:rsid w:val="000539DA"/>
    <w:rsid w:val="00063E47"/>
    <w:rsid w:val="0006679A"/>
    <w:rsid w:val="00066A12"/>
    <w:rsid w:val="000714FC"/>
    <w:rsid w:val="00073023"/>
    <w:rsid w:val="0007470E"/>
    <w:rsid w:val="000763AA"/>
    <w:rsid w:val="000817A3"/>
    <w:rsid w:val="00083921"/>
    <w:rsid w:val="0009388B"/>
    <w:rsid w:val="000A0944"/>
    <w:rsid w:val="000A72DD"/>
    <w:rsid w:val="000B6663"/>
    <w:rsid w:val="000C2102"/>
    <w:rsid w:val="000C59E4"/>
    <w:rsid w:val="000D0C31"/>
    <w:rsid w:val="000D0EE2"/>
    <w:rsid w:val="000D340B"/>
    <w:rsid w:val="000D4448"/>
    <w:rsid w:val="000D75E1"/>
    <w:rsid w:val="000E12CE"/>
    <w:rsid w:val="0010465D"/>
    <w:rsid w:val="00105DAB"/>
    <w:rsid w:val="00107830"/>
    <w:rsid w:val="001108FA"/>
    <w:rsid w:val="001148A7"/>
    <w:rsid w:val="00115FB9"/>
    <w:rsid w:val="00121900"/>
    <w:rsid w:val="0012663D"/>
    <w:rsid w:val="00145914"/>
    <w:rsid w:val="00147C00"/>
    <w:rsid w:val="00160521"/>
    <w:rsid w:val="001638F0"/>
    <w:rsid w:val="00176B18"/>
    <w:rsid w:val="00177BF6"/>
    <w:rsid w:val="00184B89"/>
    <w:rsid w:val="00184DF9"/>
    <w:rsid w:val="00190384"/>
    <w:rsid w:val="001B0A12"/>
    <w:rsid w:val="001B1717"/>
    <w:rsid w:val="001C5DCF"/>
    <w:rsid w:val="001D509B"/>
    <w:rsid w:val="001D600B"/>
    <w:rsid w:val="001E6357"/>
    <w:rsid w:val="002149F2"/>
    <w:rsid w:val="00214C7C"/>
    <w:rsid w:val="0021582B"/>
    <w:rsid w:val="00216D5E"/>
    <w:rsid w:val="00220FE4"/>
    <w:rsid w:val="00221EB7"/>
    <w:rsid w:val="00224E30"/>
    <w:rsid w:val="00226035"/>
    <w:rsid w:val="002337CB"/>
    <w:rsid w:val="00236809"/>
    <w:rsid w:val="00252003"/>
    <w:rsid w:val="00257496"/>
    <w:rsid w:val="0026133B"/>
    <w:rsid w:val="00266872"/>
    <w:rsid w:val="00287A3A"/>
    <w:rsid w:val="002913F8"/>
    <w:rsid w:val="002A1AEE"/>
    <w:rsid w:val="002B29F2"/>
    <w:rsid w:val="002B4F5D"/>
    <w:rsid w:val="002B5D6F"/>
    <w:rsid w:val="002C1964"/>
    <w:rsid w:val="002F3370"/>
    <w:rsid w:val="002F683A"/>
    <w:rsid w:val="00302086"/>
    <w:rsid w:val="003054C5"/>
    <w:rsid w:val="00310AC6"/>
    <w:rsid w:val="00321215"/>
    <w:rsid w:val="0032249F"/>
    <w:rsid w:val="00322953"/>
    <w:rsid w:val="003231AC"/>
    <w:rsid w:val="00331AF5"/>
    <w:rsid w:val="00337467"/>
    <w:rsid w:val="003445C5"/>
    <w:rsid w:val="003468EF"/>
    <w:rsid w:val="0034739A"/>
    <w:rsid w:val="0037348A"/>
    <w:rsid w:val="00384C0E"/>
    <w:rsid w:val="00394BCE"/>
    <w:rsid w:val="003957C2"/>
    <w:rsid w:val="003A0DDE"/>
    <w:rsid w:val="003A6567"/>
    <w:rsid w:val="003A7C2B"/>
    <w:rsid w:val="003B0F30"/>
    <w:rsid w:val="003B2F3C"/>
    <w:rsid w:val="003B611E"/>
    <w:rsid w:val="003B62C4"/>
    <w:rsid w:val="003C1ABB"/>
    <w:rsid w:val="003C4E54"/>
    <w:rsid w:val="003D325E"/>
    <w:rsid w:val="003D3A0B"/>
    <w:rsid w:val="003D6749"/>
    <w:rsid w:val="003E41E9"/>
    <w:rsid w:val="003E7C45"/>
    <w:rsid w:val="003F4757"/>
    <w:rsid w:val="003F4A0F"/>
    <w:rsid w:val="003F6194"/>
    <w:rsid w:val="003F6411"/>
    <w:rsid w:val="003F6DBF"/>
    <w:rsid w:val="0040430C"/>
    <w:rsid w:val="00404A9A"/>
    <w:rsid w:val="00405B08"/>
    <w:rsid w:val="00410AD7"/>
    <w:rsid w:val="004215DF"/>
    <w:rsid w:val="0042254D"/>
    <w:rsid w:val="004308F1"/>
    <w:rsid w:val="00432A0D"/>
    <w:rsid w:val="00441322"/>
    <w:rsid w:val="0044303C"/>
    <w:rsid w:val="004523D3"/>
    <w:rsid w:val="0045321B"/>
    <w:rsid w:val="00454C0F"/>
    <w:rsid w:val="0047609D"/>
    <w:rsid w:val="0048136E"/>
    <w:rsid w:val="0048157A"/>
    <w:rsid w:val="00490E6B"/>
    <w:rsid w:val="0049215B"/>
    <w:rsid w:val="00492ADC"/>
    <w:rsid w:val="00495E9B"/>
    <w:rsid w:val="0049713F"/>
    <w:rsid w:val="004A1A3C"/>
    <w:rsid w:val="004B0F13"/>
    <w:rsid w:val="004C0B74"/>
    <w:rsid w:val="004C183F"/>
    <w:rsid w:val="004D7995"/>
    <w:rsid w:val="004D7EDE"/>
    <w:rsid w:val="004E16E9"/>
    <w:rsid w:val="004E7941"/>
    <w:rsid w:val="004E7FE2"/>
    <w:rsid w:val="004F2669"/>
    <w:rsid w:val="004F3D15"/>
    <w:rsid w:val="004F7309"/>
    <w:rsid w:val="004F7DF7"/>
    <w:rsid w:val="00502743"/>
    <w:rsid w:val="00516042"/>
    <w:rsid w:val="00534B00"/>
    <w:rsid w:val="00546BC1"/>
    <w:rsid w:val="005478DB"/>
    <w:rsid w:val="00576A01"/>
    <w:rsid w:val="00584B74"/>
    <w:rsid w:val="00585EDF"/>
    <w:rsid w:val="00595372"/>
    <w:rsid w:val="005B0705"/>
    <w:rsid w:val="005C1A4A"/>
    <w:rsid w:val="005D0EDF"/>
    <w:rsid w:val="005D4DF4"/>
    <w:rsid w:val="005F5E21"/>
    <w:rsid w:val="00603736"/>
    <w:rsid w:val="00603B33"/>
    <w:rsid w:val="006044C0"/>
    <w:rsid w:val="00610140"/>
    <w:rsid w:val="00611327"/>
    <w:rsid w:val="00612154"/>
    <w:rsid w:val="00621181"/>
    <w:rsid w:val="006218C8"/>
    <w:rsid w:val="006265FA"/>
    <w:rsid w:val="0064285E"/>
    <w:rsid w:val="006631E0"/>
    <w:rsid w:val="0066394C"/>
    <w:rsid w:val="00663C35"/>
    <w:rsid w:val="00672088"/>
    <w:rsid w:val="006724AE"/>
    <w:rsid w:val="0068041A"/>
    <w:rsid w:val="00686345"/>
    <w:rsid w:val="006B629A"/>
    <w:rsid w:val="006B7513"/>
    <w:rsid w:val="006C02E3"/>
    <w:rsid w:val="006D27B8"/>
    <w:rsid w:val="006E1BE4"/>
    <w:rsid w:val="006F0ED5"/>
    <w:rsid w:val="006F17EB"/>
    <w:rsid w:val="00700021"/>
    <w:rsid w:val="007004F3"/>
    <w:rsid w:val="0070211E"/>
    <w:rsid w:val="00711048"/>
    <w:rsid w:val="00713954"/>
    <w:rsid w:val="00720E9C"/>
    <w:rsid w:val="00725AE1"/>
    <w:rsid w:val="007308A6"/>
    <w:rsid w:val="00732560"/>
    <w:rsid w:val="0073424E"/>
    <w:rsid w:val="007401BA"/>
    <w:rsid w:val="00742630"/>
    <w:rsid w:val="00742C81"/>
    <w:rsid w:val="0074318A"/>
    <w:rsid w:val="00763418"/>
    <w:rsid w:val="00764752"/>
    <w:rsid w:val="00764DEE"/>
    <w:rsid w:val="00770820"/>
    <w:rsid w:val="007755A7"/>
    <w:rsid w:val="00782EAC"/>
    <w:rsid w:val="007844E4"/>
    <w:rsid w:val="0079393E"/>
    <w:rsid w:val="0079570F"/>
    <w:rsid w:val="00795D0C"/>
    <w:rsid w:val="007A73D7"/>
    <w:rsid w:val="007B04E9"/>
    <w:rsid w:val="007C0E23"/>
    <w:rsid w:val="007C29E4"/>
    <w:rsid w:val="007C41DC"/>
    <w:rsid w:val="007D799E"/>
    <w:rsid w:val="007E115C"/>
    <w:rsid w:val="007F504B"/>
    <w:rsid w:val="00801DB6"/>
    <w:rsid w:val="00802804"/>
    <w:rsid w:val="00803DD5"/>
    <w:rsid w:val="00805460"/>
    <w:rsid w:val="008061CA"/>
    <w:rsid w:val="008069AA"/>
    <w:rsid w:val="00814CC2"/>
    <w:rsid w:val="008227D9"/>
    <w:rsid w:val="00834DF4"/>
    <w:rsid w:val="008352D5"/>
    <w:rsid w:val="008444AF"/>
    <w:rsid w:val="00851179"/>
    <w:rsid w:val="00853D31"/>
    <w:rsid w:val="008552CC"/>
    <w:rsid w:val="00861781"/>
    <w:rsid w:val="0086600A"/>
    <w:rsid w:val="008709F6"/>
    <w:rsid w:val="00880C00"/>
    <w:rsid w:val="00880CD1"/>
    <w:rsid w:val="00882254"/>
    <w:rsid w:val="0088420F"/>
    <w:rsid w:val="008842F2"/>
    <w:rsid w:val="00886C14"/>
    <w:rsid w:val="00887076"/>
    <w:rsid w:val="00887E85"/>
    <w:rsid w:val="008A087A"/>
    <w:rsid w:val="008A374E"/>
    <w:rsid w:val="008A61E0"/>
    <w:rsid w:val="008C1A28"/>
    <w:rsid w:val="008C481B"/>
    <w:rsid w:val="008D0491"/>
    <w:rsid w:val="008D212C"/>
    <w:rsid w:val="008D5C9C"/>
    <w:rsid w:val="008D7B15"/>
    <w:rsid w:val="008E2DBA"/>
    <w:rsid w:val="008E33D8"/>
    <w:rsid w:val="008E473C"/>
    <w:rsid w:val="008E4A0D"/>
    <w:rsid w:val="008E52F4"/>
    <w:rsid w:val="008E6962"/>
    <w:rsid w:val="008F1805"/>
    <w:rsid w:val="008F18BF"/>
    <w:rsid w:val="008F6D53"/>
    <w:rsid w:val="009049EE"/>
    <w:rsid w:val="00905D5D"/>
    <w:rsid w:val="00905E28"/>
    <w:rsid w:val="0091140D"/>
    <w:rsid w:val="0091390B"/>
    <w:rsid w:val="009249C2"/>
    <w:rsid w:val="009264D3"/>
    <w:rsid w:val="009377A6"/>
    <w:rsid w:val="00944F19"/>
    <w:rsid w:val="00950F8F"/>
    <w:rsid w:val="00952611"/>
    <w:rsid w:val="00952689"/>
    <w:rsid w:val="0095709B"/>
    <w:rsid w:val="00957215"/>
    <w:rsid w:val="009600E5"/>
    <w:rsid w:val="009725C1"/>
    <w:rsid w:val="00972958"/>
    <w:rsid w:val="00973FA1"/>
    <w:rsid w:val="00975A1E"/>
    <w:rsid w:val="00975E15"/>
    <w:rsid w:val="00980121"/>
    <w:rsid w:val="00980952"/>
    <w:rsid w:val="00981E50"/>
    <w:rsid w:val="00986D6A"/>
    <w:rsid w:val="00996F1B"/>
    <w:rsid w:val="00997F3C"/>
    <w:rsid w:val="009A1A17"/>
    <w:rsid w:val="009A44F1"/>
    <w:rsid w:val="009B5ADE"/>
    <w:rsid w:val="009C0B2B"/>
    <w:rsid w:val="009C1812"/>
    <w:rsid w:val="009C7A81"/>
    <w:rsid w:val="009C7B8E"/>
    <w:rsid w:val="009D0296"/>
    <w:rsid w:val="009D10ED"/>
    <w:rsid w:val="009D2511"/>
    <w:rsid w:val="009D2C84"/>
    <w:rsid w:val="009D3A93"/>
    <w:rsid w:val="009E2E5A"/>
    <w:rsid w:val="009F478F"/>
    <w:rsid w:val="00A00888"/>
    <w:rsid w:val="00A0748B"/>
    <w:rsid w:val="00A119AB"/>
    <w:rsid w:val="00A12153"/>
    <w:rsid w:val="00A22352"/>
    <w:rsid w:val="00A35353"/>
    <w:rsid w:val="00A36909"/>
    <w:rsid w:val="00A36973"/>
    <w:rsid w:val="00A36D10"/>
    <w:rsid w:val="00A407A4"/>
    <w:rsid w:val="00A424A3"/>
    <w:rsid w:val="00A562AB"/>
    <w:rsid w:val="00A65B70"/>
    <w:rsid w:val="00A67F84"/>
    <w:rsid w:val="00A74DD6"/>
    <w:rsid w:val="00A75C3A"/>
    <w:rsid w:val="00A8470A"/>
    <w:rsid w:val="00A85F74"/>
    <w:rsid w:val="00A87592"/>
    <w:rsid w:val="00A911EC"/>
    <w:rsid w:val="00A91BF5"/>
    <w:rsid w:val="00A91D50"/>
    <w:rsid w:val="00A94FBA"/>
    <w:rsid w:val="00A95769"/>
    <w:rsid w:val="00AB69F7"/>
    <w:rsid w:val="00AC7BB2"/>
    <w:rsid w:val="00AD59F8"/>
    <w:rsid w:val="00AD65E6"/>
    <w:rsid w:val="00AD773D"/>
    <w:rsid w:val="00AE5B38"/>
    <w:rsid w:val="00AE6465"/>
    <w:rsid w:val="00AF1BFD"/>
    <w:rsid w:val="00AF355C"/>
    <w:rsid w:val="00B10D38"/>
    <w:rsid w:val="00B15C91"/>
    <w:rsid w:val="00B176C8"/>
    <w:rsid w:val="00B179F0"/>
    <w:rsid w:val="00B25E55"/>
    <w:rsid w:val="00B26049"/>
    <w:rsid w:val="00B5268F"/>
    <w:rsid w:val="00B6646F"/>
    <w:rsid w:val="00B82A4A"/>
    <w:rsid w:val="00B94948"/>
    <w:rsid w:val="00BA480C"/>
    <w:rsid w:val="00BA585C"/>
    <w:rsid w:val="00BA5A41"/>
    <w:rsid w:val="00BB5254"/>
    <w:rsid w:val="00BC3135"/>
    <w:rsid w:val="00BC3BC9"/>
    <w:rsid w:val="00BD05A0"/>
    <w:rsid w:val="00BF3097"/>
    <w:rsid w:val="00BF33A6"/>
    <w:rsid w:val="00C0079E"/>
    <w:rsid w:val="00C043C9"/>
    <w:rsid w:val="00C07C5D"/>
    <w:rsid w:val="00C206A8"/>
    <w:rsid w:val="00C20E1B"/>
    <w:rsid w:val="00C256BD"/>
    <w:rsid w:val="00C26782"/>
    <w:rsid w:val="00C411D0"/>
    <w:rsid w:val="00C45C3B"/>
    <w:rsid w:val="00C52983"/>
    <w:rsid w:val="00C56E7A"/>
    <w:rsid w:val="00C608EA"/>
    <w:rsid w:val="00C62CC9"/>
    <w:rsid w:val="00C70327"/>
    <w:rsid w:val="00C7040C"/>
    <w:rsid w:val="00C77A05"/>
    <w:rsid w:val="00C82670"/>
    <w:rsid w:val="00C85D4A"/>
    <w:rsid w:val="00C873A0"/>
    <w:rsid w:val="00C9132C"/>
    <w:rsid w:val="00C96B58"/>
    <w:rsid w:val="00CA204D"/>
    <w:rsid w:val="00CA3365"/>
    <w:rsid w:val="00CA5AB1"/>
    <w:rsid w:val="00CA62BB"/>
    <w:rsid w:val="00CB30B1"/>
    <w:rsid w:val="00CC2A69"/>
    <w:rsid w:val="00CC5E01"/>
    <w:rsid w:val="00CD0423"/>
    <w:rsid w:val="00CD0D3B"/>
    <w:rsid w:val="00CF65B8"/>
    <w:rsid w:val="00D01215"/>
    <w:rsid w:val="00D048D5"/>
    <w:rsid w:val="00D13075"/>
    <w:rsid w:val="00D177DD"/>
    <w:rsid w:val="00D179FA"/>
    <w:rsid w:val="00D228CA"/>
    <w:rsid w:val="00D2521F"/>
    <w:rsid w:val="00D3062C"/>
    <w:rsid w:val="00D5105D"/>
    <w:rsid w:val="00D55E8B"/>
    <w:rsid w:val="00D63C9B"/>
    <w:rsid w:val="00D645FC"/>
    <w:rsid w:val="00D679F7"/>
    <w:rsid w:val="00D75EAF"/>
    <w:rsid w:val="00D81D2A"/>
    <w:rsid w:val="00D84880"/>
    <w:rsid w:val="00DA7DEE"/>
    <w:rsid w:val="00DB1EE9"/>
    <w:rsid w:val="00DE14B1"/>
    <w:rsid w:val="00DF6763"/>
    <w:rsid w:val="00E056B6"/>
    <w:rsid w:val="00E05E25"/>
    <w:rsid w:val="00E06C8A"/>
    <w:rsid w:val="00E325F5"/>
    <w:rsid w:val="00E35E76"/>
    <w:rsid w:val="00E55D6A"/>
    <w:rsid w:val="00E67B3C"/>
    <w:rsid w:val="00E81EBC"/>
    <w:rsid w:val="00E97326"/>
    <w:rsid w:val="00E97A53"/>
    <w:rsid w:val="00EA7274"/>
    <w:rsid w:val="00EB5D7F"/>
    <w:rsid w:val="00EC1387"/>
    <w:rsid w:val="00EC183A"/>
    <w:rsid w:val="00EC2E82"/>
    <w:rsid w:val="00EC2EA9"/>
    <w:rsid w:val="00ED26D7"/>
    <w:rsid w:val="00ED39C1"/>
    <w:rsid w:val="00ED4656"/>
    <w:rsid w:val="00EF158E"/>
    <w:rsid w:val="00EF4D45"/>
    <w:rsid w:val="00F0471E"/>
    <w:rsid w:val="00F06A53"/>
    <w:rsid w:val="00F10D88"/>
    <w:rsid w:val="00F16ADB"/>
    <w:rsid w:val="00F1753C"/>
    <w:rsid w:val="00F27325"/>
    <w:rsid w:val="00F30C90"/>
    <w:rsid w:val="00F30F04"/>
    <w:rsid w:val="00F32851"/>
    <w:rsid w:val="00F33C61"/>
    <w:rsid w:val="00F430DD"/>
    <w:rsid w:val="00F52B16"/>
    <w:rsid w:val="00F52F33"/>
    <w:rsid w:val="00F64237"/>
    <w:rsid w:val="00F657CA"/>
    <w:rsid w:val="00F70009"/>
    <w:rsid w:val="00F8333A"/>
    <w:rsid w:val="00F904B7"/>
    <w:rsid w:val="00F95805"/>
    <w:rsid w:val="00F95AE6"/>
    <w:rsid w:val="00F9687A"/>
    <w:rsid w:val="00FA0F36"/>
    <w:rsid w:val="00FA20E7"/>
    <w:rsid w:val="00FC1788"/>
    <w:rsid w:val="00FC3CC5"/>
    <w:rsid w:val="00FC53D0"/>
    <w:rsid w:val="00FD34A3"/>
    <w:rsid w:val="00FE4268"/>
    <w:rsid w:val="00FF05F8"/>
    <w:rsid w:val="00FF5961"/>
    <w:rsid w:val="00FF5B1A"/>
    <w:rsid w:val="00FF69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CB173-5413-4575-8722-EC83C03F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D4A"/>
  </w:style>
  <w:style w:type="paragraph" w:styleId="Heading1">
    <w:name w:val="heading 1"/>
    <w:basedOn w:val="Normal"/>
    <w:link w:val="Heading1Char"/>
    <w:uiPriority w:val="1"/>
    <w:qFormat/>
    <w:rsid w:val="00C608EA"/>
    <w:pPr>
      <w:widowControl w:val="0"/>
      <w:spacing w:after="0" w:line="240" w:lineRule="auto"/>
      <w:ind w:left="100"/>
      <w:outlineLvl w:val="0"/>
    </w:pPr>
    <w:rPr>
      <w:rFonts w:ascii="Adobe Garamond Pro Bold" w:eastAsia="Adobe Garamond Pro Bold" w:hAnsi="Adobe Garamond Pro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042"/>
  </w:style>
  <w:style w:type="paragraph" w:styleId="Footer">
    <w:name w:val="footer"/>
    <w:basedOn w:val="Normal"/>
    <w:link w:val="FooterChar"/>
    <w:uiPriority w:val="99"/>
    <w:unhideWhenUsed/>
    <w:rsid w:val="00516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042"/>
  </w:style>
  <w:style w:type="paragraph" w:styleId="BalloonText">
    <w:name w:val="Balloon Text"/>
    <w:basedOn w:val="Normal"/>
    <w:link w:val="BalloonTextChar"/>
    <w:uiPriority w:val="99"/>
    <w:semiHidden/>
    <w:unhideWhenUsed/>
    <w:rsid w:val="00CC2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A69"/>
    <w:rPr>
      <w:rFonts w:ascii="Tahoma" w:hAnsi="Tahoma" w:cs="Tahoma"/>
      <w:sz w:val="16"/>
      <w:szCs w:val="16"/>
    </w:rPr>
  </w:style>
  <w:style w:type="character" w:customStyle="1" w:styleId="Heading1Char">
    <w:name w:val="Heading 1 Char"/>
    <w:basedOn w:val="DefaultParagraphFont"/>
    <w:link w:val="Heading1"/>
    <w:uiPriority w:val="1"/>
    <w:rsid w:val="00C608EA"/>
    <w:rPr>
      <w:rFonts w:ascii="Adobe Garamond Pro Bold" w:eastAsia="Adobe Garamond Pro Bold" w:hAnsi="Adobe Garamond Pro Bold"/>
      <w:b/>
      <w:bCs/>
      <w:sz w:val="24"/>
      <w:szCs w:val="24"/>
    </w:rPr>
  </w:style>
  <w:style w:type="paragraph" w:styleId="FootnoteText">
    <w:name w:val="footnote text"/>
    <w:basedOn w:val="Normal"/>
    <w:link w:val="FootnoteTextChar"/>
    <w:uiPriority w:val="99"/>
    <w:semiHidden/>
    <w:rsid w:val="00C62CC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C62CC9"/>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C62CC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697</TotalTime>
  <Pages>15</Pages>
  <Words>6641</Words>
  <Characters>37854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Alvian Saeful</cp:lastModifiedBy>
  <cp:revision>84</cp:revision>
  <dcterms:created xsi:type="dcterms:W3CDTF">2019-02-26T04:51:00Z</dcterms:created>
  <dcterms:modified xsi:type="dcterms:W3CDTF">2019-03-04T04:29:00Z</dcterms:modified>
</cp:coreProperties>
</file>