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3D" w:rsidRPr="00614A36" w:rsidRDefault="00CA5C3D" w:rsidP="0000356F">
      <w:pPr>
        <w:spacing w:after="0" w:line="360" w:lineRule="auto"/>
        <w:jc w:val="center"/>
        <w:rPr>
          <w:rFonts w:ascii="Palatino Linotype" w:hAnsi="Palatino Linotype"/>
          <w:b/>
          <w:sz w:val="28"/>
          <w:szCs w:val="28"/>
        </w:rPr>
      </w:pPr>
      <w:r w:rsidRPr="00614A36">
        <w:rPr>
          <w:rFonts w:ascii="Palatino Linotype" w:hAnsi="Palatino Linotype"/>
          <w:b/>
          <w:sz w:val="28"/>
          <w:szCs w:val="28"/>
        </w:rPr>
        <w:t xml:space="preserve">Pemanfaatan Imaji </w:t>
      </w:r>
      <w:r w:rsidR="007D384F" w:rsidRPr="00614A36">
        <w:rPr>
          <w:rFonts w:ascii="Palatino Linotype" w:hAnsi="Palatino Linotype"/>
          <w:b/>
          <w:sz w:val="28"/>
          <w:szCs w:val="28"/>
        </w:rPr>
        <w:t xml:space="preserve">Bali Dari Instagram </w:t>
      </w:r>
      <w:r w:rsidRPr="00614A36">
        <w:rPr>
          <w:rFonts w:ascii="Palatino Linotype" w:hAnsi="Palatino Linotype"/>
          <w:b/>
          <w:sz w:val="28"/>
          <w:szCs w:val="28"/>
        </w:rPr>
        <w:t xml:space="preserve">Sebagai Metode Berkarya </w:t>
      </w:r>
      <w:r w:rsidR="002E3DA4" w:rsidRPr="00614A36">
        <w:rPr>
          <w:rFonts w:ascii="Palatino Linotype" w:hAnsi="Palatino Linotype"/>
          <w:b/>
          <w:sz w:val="28"/>
          <w:szCs w:val="28"/>
        </w:rPr>
        <w:t xml:space="preserve">Seni </w:t>
      </w:r>
      <w:r w:rsidR="00C7264D" w:rsidRPr="00614A36">
        <w:rPr>
          <w:rFonts w:ascii="Palatino Linotype" w:hAnsi="Palatino Linotype"/>
          <w:b/>
          <w:sz w:val="28"/>
          <w:szCs w:val="28"/>
        </w:rPr>
        <w:t>Rupa</w:t>
      </w:r>
      <w:r w:rsidR="003360C9">
        <w:rPr>
          <w:rFonts w:ascii="Palatino Linotype" w:hAnsi="Palatino Linotype"/>
          <w:b/>
          <w:sz w:val="28"/>
          <w:szCs w:val="28"/>
        </w:rPr>
        <w:t xml:space="preserve"> </w:t>
      </w:r>
      <w:r w:rsidR="007D384F" w:rsidRPr="00614A36">
        <w:rPr>
          <w:rFonts w:ascii="Palatino Linotype" w:hAnsi="Palatino Linotype"/>
          <w:b/>
          <w:sz w:val="28"/>
          <w:szCs w:val="28"/>
        </w:rPr>
        <w:t>Bertemakan</w:t>
      </w:r>
      <w:r w:rsidRPr="00614A36">
        <w:rPr>
          <w:rFonts w:ascii="Palatino Linotype" w:hAnsi="Palatino Linotype"/>
          <w:b/>
          <w:sz w:val="28"/>
          <w:szCs w:val="28"/>
        </w:rPr>
        <w:t xml:space="preserve"> Identitas</w:t>
      </w:r>
    </w:p>
    <w:p w:rsidR="00E506D3" w:rsidRDefault="0000356F" w:rsidP="0000356F">
      <w:pPr>
        <w:spacing w:after="0" w:line="360" w:lineRule="auto"/>
        <w:jc w:val="center"/>
        <w:rPr>
          <w:rFonts w:ascii="Palatino Linotype" w:hAnsi="Palatino Linotype"/>
        </w:rPr>
      </w:pPr>
      <w:r>
        <w:rPr>
          <w:rFonts w:ascii="Palatino Linotype" w:hAnsi="Palatino Linotype"/>
        </w:rPr>
        <w:t>Willy Himawan</w:t>
      </w:r>
      <w:r w:rsidR="00900E6E">
        <w:rPr>
          <w:rFonts w:ascii="Palatino Linotype" w:hAnsi="Palatino Linotype"/>
        </w:rPr>
        <w:t>,</w:t>
      </w:r>
      <w:r w:rsidR="00E506D3">
        <w:rPr>
          <w:rFonts w:ascii="Palatino Linotype" w:hAnsi="Palatino Linotype"/>
        </w:rPr>
        <w:t xml:space="preserve"> Setiawan Sabana</w:t>
      </w:r>
    </w:p>
    <w:p w:rsidR="0000356F" w:rsidRDefault="00900E6E" w:rsidP="0000356F">
      <w:pPr>
        <w:spacing w:after="0" w:line="360" w:lineRule="auto"/>
        <w:jc w:val="center"/>
        <w:rPr>
          <w:rFonts w:ascii="Palatino Linotype" w:hAnsi="Palatino Linotype"/>
        </w:rPr>
      </w:pPr>
      <w:r>
        <w:rPr>
          <w:rFonts w:ascii="Palatino Linotype" w:hAnsi="Palatino Linotype"/>
        </w:rPr>
        <w:t xml:space="preserve"> FSRD-ITB, Jl. Ganesha 10 Bandung 40132, </w:t>
      </w:r>
      <w:hyperlink r:id="rId7" w:history="1">
        <w:r w:rsidRPr="00A608E7">
          <w:rPr>
            <w:rStyle w:val="Hyperlink"/>
            <w:rFonts w:ascii="Palatino Linotype" w:hAnsi="Palatino Linotype"/>
          </w:rPr>
          <w:t>willyhim1302@gmail.com</w:t>
        </w:r>
      </w:hyperlink>
      <w:r>
        <w:rPr>
          <w:rFonts w:ascii="Palatino Linotype" w:hAnsi="Palatino Linotype"/>
        </w:rPr>
        <w:t>, 081322091008</w:t>
      </w:r>
    </w:p>
    <w:p w:rsidR="00CA5C3D" w:rsidRPr="00E506D3" w:rsidRDefault="00CA5C3D" w:rsidP="00E506D3">
      <w:pPr>
        <w:spacing w:after="0" w:line="360" w:lineRule="auto"/>
        <w:jc w:val="center"/>
        <w:rPr>
          <w:rFonts w:ascii="Palatino Linotype" w:hAnsi="Palatino Linotype"/>
          <w:b/>
        </w:rPr>
      </w:pPr>
      <w:r w:rsidRPr="00E506D3">
        <w:rPr>
          <w:rFonts w:ascii="Palatino Linotype" w:hAnsi="Palatino Linotype"/>
          <w:b/>
        </w:rPr>
        <w:t>Abstrak</w:t>
      </w:r>
    </w:p>
    <w:p w:rsidR="00CA5C3D" w:rsidRPr="00E506D3" w:rsidRDefault="00772676" w:rsidP="00CA5C3D">
      <w:pPr>
        <w:spacing w:after="0" w:line="360" w:lineRule="auto"/>
        <w:jc w:val="both"/>
        <w:rPr>
          <w:rFonts w:ascii="Palatino Linotype" w:hAnsi="Palatino Linotype"/>
          <w:sz w:val="20"/>
          <w:szCs w:val="20"/>
        </w:rPr>
      </w:pPr>
      <w:r w:rsidRPr="00E506D3">
        <w:rPr>
          <w:rFonts w:ascii="Palatino Linotype" w:hAnsi="Palatino Linotype"/>
          <w:sz w:val="20"/>
          <w:szCs w:val="20"/>
        </w:rPr>
        <w:t xml:space="preserve">Praktek penciptaan karya seni rupa pada dasarnya memiliki regularitas yang didasari oleh </w:t>
      </w:r>
      <w:r w:rsidRPr="00E506D3">
        <w:rPr>
          <w:rFonts w:ascii="Palatino Linotype" w:hAnsi="Palatino Linotype"/>
          <w:i/>
          <w:sz w:val="20"/>
          <w:szCs w:val="20"/>
        </w:rPr>
        <w:t>‘common sense’</w:t>
      </w:r>
      <w:r w:rsidRPr="00E506D3">
        <w:rPr>
          <w:rFonts w:ascii="Palatino Linotype" w:hAnsi="Palatino Linotype"/>
          <w:sz w:val="20"/>
          <w:szCs w:val="20"/>
        </w:rPr>
        <w:t xml:space="preserve"> (nalar wajar), dalam proses permulaan, produksi hingga apresiasinya. </w:t>
      </w:r>
      <w:r w:rsidR="00AD43FC" w:rsidRPr="00E506D3">
        <w:rPr>
          <w:rFonts w:ascii="Palatino Linotype" w:hAnsi="Palatino Linotype"/>
          <w:sz w:val="20"/>
          <w:szCs w:val="20"/>
        </w:rPr>
        <w:t xml:space="preserve">Dalam sejarah Seni Rupa Indonesia, persoalan itu hadir oleh karena suatu prinsip yang disebutnya sebagai prinsip “modernisme”. </w:t>
      </w:r>
      <w:r w:rsidR="00BC53B3" w:rsidRPr="00E506D3">
        <w:rPr>
          <w:rFonts w:ascii="Palatino Linotype" w:hAnsi="Palatino Linotype"/>
          <w:sz w:val="20"/>
          <w:szCs w:val="20"/>
        </w:rPr>
        <w:t xml:space="preserve">Modernisasi yang terjadi di Bali melalui pengaruh </w:t>
      </w:r>
      <w:r w:rsidR="00031B07" w:rsidRPr="00E506D3">
        <w:rPr>
          <w:rFonts w:ascii="Palatino Linotype" w:hAnsi="Palatino Linotype"/>
          <w:sz w:val="20"/>
          <w:szCs w:val="20"/>
        </w:rPr>
        <w:t xml:space="preserve">orang-orang barat dan utamanya perkembangan pariwisata </w:t>
      </w:r>
      <w:r w:rsidR="00B41FDB" w:rsidRPr="00E506D3">
        <w:rPr>
          <w:rFonts w:ascii="Palatino Linotype" w:hAnsi="Palatino Linotype"/>
          <w:sz w:val="20"/>
          <w:szCs w:val="20"/>
        </w:rPr>
        <w:t xml:space="preserve">telah </w:t>
      </w:r>
      <w:r w:rsidR="00933872" w:rsidRPr="00E506D3">
        <w:rPr>
          <w:rFonts w:ascii="Palatino Linotype" w:hAnsi="Palatino Linotype"/>
          <w:sz w:val="20"/>
          <w:szCs w:val="20"/>
        </w:rPr>
        <w:t>menstrukturkan Bali pada identifikasi tentang</w:t>
      </w:r>
      <w:r w:rsidR="00B41FDB" w:rsidRPr="00E506D3">
        <w:rPr>
          <w:rFonts w:ascii="Palatino Linotype" w:hAnsi="Palatino Linotype"/>
          <w:sz w:val="20"/>
          <w:szCs w:val="20"/>
        </w:rPr>
        <w:t xml:space="preserve"> tempat yang khas dengan budaya kehidupan sehari-hari masyarakatnya, panorama alam serta suasana mistis-eks</w:t>
      </w:r>
      <w:r w:rsidR="00614A36" w:rsidRPr="00E506D3">
        <w:rPr>
          <w:rFonts w:ascii="Palatino Linotype" w:hAnsi="Palatino Linotype"/>
          <w:sz w:val="20"/>
          <w:szCs w:val="20"/>
        </w:rPr>
        <w:t>otis yang selalu menginspirasi.</w:t>
      </w:r>
    </w:p>
    <w:p w:rsidR="00B41FDB" w:rsidRPr="00E506D3" w:rsidRDefault="00B41FDB" w:rsidP="00CA5C3D">
      <w:pPr>
        <w:spacing w:after="0" w:line="360" w:lineRule="auto"/>
        <w:jc w:val="both"/>
        <w:rPr>
          <w:rFonts w:ascii="Palatino Linotype" w:hAnsi="Palatino Linotype"/>
          <w:sz w:val="20"/>
          <w:szCs w:val="20"/>
        </w:rPr>
      </w:pPr>
      <w:r w:rsidRPr="00E506D3">
        <w:rPr>
          <w:rFonts w:ascii="Palatino Linotype" w:hAnsi="Palatino Linotype"/>
          <w:sz w:val="20"/>
          <w:szCs w:val="20"/>
        </w:rPr>
        <w:t xml:space="preserve">Penelitian ini </w:t>
      </w:r>
      <w:r w:rsidR="00CB30C1" w:rsidRPr="00E506D3">
        <w:rPr>
          <w:rFonts w:ascii="Palatino Linotype" w:hAnsi="Palatino Linotype"/>
          <w:sz w:val="20"/>
          <w:szCs w:val="20"/>
        </w:rPr>
        <w:t>melihat</w:t>
      </w:r>
      <w:r w:rsidR="00933872" w:rsidRPr="00E506D3">
        <w:rPr>
          <w:rFonts w:ascii="Palatino Linotype" w:hAnsi="Palatino Linotype"/>
          <w:sz w:val="20"/>
          <w:szCs w:val="20"/>
        </w:rPr>
        <w:t xml:space="preserve"> pemanfaatan identifikasi tentang</w:t>
      </w:r>
      <w:r w:rsidR="00CB30C1" w:rsidRPr="00E506D3">
        <w:rPr>
          <w:rFonts w:ascii="Palatino Linotype" w:hAnsi="Palatino Linotype"/>
          <w:sz w:val="20"/>
          <w:szCs w:val="20"/>
        </w:rPr>
        <w:t xml:space="preserve"> Bali</w:t>
      </w:r>
      <w:r w:rsidR="00933872" w:rsidRPr="00E506D3">
        <w:rPr>
          <w:rFonts w:ascii="Palatino Linotype" w:hAnsi="Palatino Linotype"/>
          <w:sz w:val="20"/>
          <w:szCs w:val="20"/>
        </w:rPr>
        <w:t>, melalui imaji-imaji</w:t>
      </w:r>
      <w:r w:rsidR="00CB30C1" w:rsidRPr="00E506D3">
        <w:rPr>
          <w:rFonts w:ascii="Palatino Linotype" w:hAnsi="Palatino Linotype"/>
          <w:sz w:val="20"/>
          <w:szCs w:val="20"/>
        </w:rPr>
        <w:t xml:space="preserve"> yang terdapat dalam media sosial Instagram</w:t>
      </w:r>
      <w:r w:rsidR="00933872" w:rsidRPr="00E506D3">
        <w:rPr>
          <w:rFonts w:ascii="Palatino Linotype" w:hAnsi="Palatino Linotype"/>
          <w:sz w:val="20"/>
          <w:szCs w:val="20"/>
        </w:rPr>
        <w:t xml:space="preserve">,pada praktek penciptaan karya seni rupa </w:t>
      </w:r>
      <w:r w:rsidR="009A719A" w:rsidRPr="00E506D3">
        <w:rPr>
          <w:rFonts w:ascii="Palatino Linotype" w:hAnsi="Palatino Linotype"/>
          <w:sz w:val="20"/>
          <w:szCs w:val="20"/>
        </w:rPr>
        <w:t>dengan menggunakan nalar wajar yang ditawarkan oleh metodo</w:t>
      </w:r>
      <w:r w:rsidR="00E013E2" w:rsidRPr="00E506D3">
        <w:rPr>
          <w:rFonts w:ascii="Palatino Linotype" w:hAnsi="Palatino Linotype"/>
          <w:sz w:val="20"/>
          <w:szCs w:val="20"/>
        </w:rPr>
        <w:t>logi</w:t>
      </w:r>
      <w:r w:rsidR="009A719A" w:rsidRPr="00E506D3">
        <w:rPr>
          <w:rFonts w:ascii="Palatino Linotype" w:hAnsi="Palatino Linotype"/>
          <w:sz w:val="20"/>
          <w:szCs w:val="20"/>
        </w:rPr>
        <w:t xml:space="preserve"> visual</w:t>
      </w:r>
      <w:r w:rsidR="00614A36" w:rsidRPr="00E506D3">
        <w:rPr>
          <w:rFonts w:ascii="Palatino Linotype" w:hAnsi="Palatino Linotype"/>
          <w:sz w:val="20"/>
          <w:szCs w:val="20"/>
        </w:rPr>
        <w:t>.</w:t>
      </w:r>
      <w:r w:rsidR="005423CB" w:rsidRPr="00E506D3">
        <w:rPr>
          <w:rFonts w:ascii="Palatino Linotype" w:hAnsi="Palatino Linotype"/>
          <w:sz w:val="20"/>
          <w:szCs w:val="20"/>
        </w:rPr>
        <w:t xml:space="preserve">Pemanfaatan imaji-imaji tentang Bali yang terdapat pada Instagram telah menggeser situs produksi yang akan menimbulkan makna-makna baru, namun tidak menghilangkan makna-makna dan konteks yang sebelumnya melekat padanya. </w:t>
      </w:r>
    </w:p>
    <w:p w:rsidR="00772676" w:rsidRPr="00E506D3" w:rsidRDefault="005423CB" w:rsidP="00CA5C3D">
      <w:pPr>
        <w:spacing w:after="0" w:line="360" w:lineRule="auto"/>
        <w:jc w:val="both"/>
        <w:rPr>
          <w:rFonts w:ascii="Palatino Linotype" w:hAnsi="Palatino Linotype"/>
          <w:i/>
          <w:sz w:val="20"/>
          <w:szCs w:val="20"/>
        </w:rPr>
      </w:pPr>
      <w:r w:rsidRPr="00E506D3">
        <w:rPr>
          <w:rFonts w:ascii="Palatino Linotype" w:hAnsi="Palatino Linotype"/>
          <w:i/>
          <w:sz w:val="20"/>
          <w:szCs w:val="20"/>
        </w:rPr>
        <w:t>Kata kunci: bali, identitas, imaji, praktek penciptaan, metodologi visual</w:t>
      </w:r>
    </w:p>
    <w:p w:rsidR="005423CB" w:rsidRPr="00E506D3" w:rsidRDefault="005423CB" w:rsidP="00CA5C3D">
      <w:pPr>
        <w:spacing w:after="0" w:line="360" w:lineRule="auto"/>
        <w:jc w:val="both"/>
        <w:rPr>
          <w:rFonts w:ascii="Palatino Linotype" w:hAnsi="Palatino Linotype"/>
          <w:sz w:val="20"/>
          <w:szCs w:val="20"/>
        </w:rPr>
      </w:pPr>
    </w:p>
    <w:p w:rsidR="005423CB" w:rsidRPr="00E506D3" w:rsidRDefault="005423CB" w:rsidP="00E506D3">
      <w:pPr>
        <w:spacing w:after="0" w:line="360" w:lineRule="auto"/>
        <w:jc w:val="center"/>
        <w:rPr>
          <w:rFonts w:ascii="Palatino Linotype" w:hAnsi="Palatino Linotype"/>
          <w:b/>
          <w:sz w:val="20"/>
          <w:szCs w:val="20"/>
        </w:rPr>
      </w:pPr>
      <w:r w:rsidRPr="00E506D3">
        <w:rPr>
          <w:rFonts w:ascii="Palatino Linotype" w:hAnsi="Palatino Linotype"/>
          <w:b/>
          <w:sz w:val="20"/>
          <w:szCs w:val="20"/>
        </w:rPr>
        <w:t>Abstract</w:t>
      </w:r>
    </w:p>
    <w:p w:rsidR="005423CB" w:rsidRPr="00E506D3" w:rsidRDefault="005423CB" w:rsidP="005423CB">
      <w:pPr>
        <w:spacing w:after="0" w:line="360" w:lineRule="auto"/>
        <w:jc w:val="both"/>
        <w:rPr>
          <w:rFonts w:ascii="Palatino Linotype" w:hAnsi="Palatino Linotype"/>
          <w:i/>
          <w:sz w:val="20"/>
          <w:szCs w:val="20"/>
        </w:rPr>
      </w:pPr>
      <w:r w:rsidRPr="00E506D3">
        <w:rPr>
          <w:rFonts w:ascii="Palatino Linotype" w:hAnsi="Palatino Linotype"/>
          <w:i/>
          <w:sz w:val="20"/>
          <w:szCs w:val="20"/>
        </w:rPr>
        <w:t>The led-practice of art basically have a regularity that is based on the common sense, on the beginning of the process, the production and it’s appreciation. In the history of Indonesian Arts, this issue is present because of the principle of modernism. Modernization is happening in Bali through the influence of the western and main tourism development that structured Bali on the identification on the images of distinctive culture with unique daily life, natural scenery and mystical-exotic</w:t>
      </w:r>
      <w:r w:rsidR="00614A36" w:rsidRPr="00E506D3">
        <w:rPr>
          <w:rFonts w:ascii="Palatino Linotype" w:hAnsi="Palatino Linotype"/>
          <w:i/>
          <w:sz w:val="20"/>
          <w:szCs w:val="20"/>
        </w:rPr>
        <w:t xml:space="preserve"> atmosphere that always inspire.</w:t>
      </w:r>
    </w:p>
    <w:p w:rsidR="005423CB" w:rsidRPr="00614A36" w:rsidRDefault="005423CB" w:rsidP="005423CB">
      <w:pPr>
        <w:spacing w:after="0" w:line="360" w:lineRule="auto"/>
        <w:jc w:val="both"/>
        <w:rPr>
          <w:rFonts w:ascii="Palatino Linotype" w:hAnsi="Palatino Linotype"/>
          <w:i/>
        </w:rPr>
      </w:pPr>
      <w:r w:rsidRPr="00614A36">
        <w:rPr>
          <w:rFonts w:ascii="Palatino Linotype" w:hAnsi="Palatino Linotype"/>
          <w:i/>
        </w:rPr>
        <w:t xml:space="preserve">This research looked at the use of the identification of Bali, through the images contained in Instagram, the led-practice sensed by visual methodology. </w:t>
      </w:r>
      <w:r w:rsidR="00F07232" w:rsidRPr="00614A36">
        <w:rPr>
          <w:rFonts w:ascii="Palatino Linotype" w:hAnsi="Palatino Linotype"/>
          <w:i/>
        </w:rPr>
        <w:t xml:space="preserve">The Application of </w:t>
      </w:r>
      <w:r w:rsidRPr="00614A36">
        <w:rPr>
          <w:rFonts w:ascii="Palatino Linotype" w:hAnsi="Palatino Linotype"/>
          <w:i/>
        </w:rPr>
        <w:t xml:space="preserve">images of Bali contained in Instagram has shifted production sites which will give </w:t>
      </w:r>
      <w:r w:rsidR="00F07232" w:rsidRPr="00614A36">
        <w:rPr>
          <w:rFonts w:ascii="Palatino Linotype" w:hAnsi="Palatino Linotype"/>
          <w:i/>
        </w:rPr>
        <w:t>inflict</w:t>
      </w:r>
      <w:r w:rsidRPr="00614A36">
        <w:rPr>
          <w:rFonts w:ascii="Palatino Linotype" w:hAnsi="Palatino Linotype"/>
          <w:i/>
        </w:rPr>
        <w:t xml:space="preserve"> to new meanings, but </w:t>
      </w:r>
      <w:r w:rsidR="00F07232" w:rsidRPr="00614A36">
        <w:rPr>
          <w:rFonts w:ascii="Palatino Linotype" w:hAnsi="Palatino Linotype"/>
          <w:i/>
        </w:rPr>
        <w:t xml:space="preserve">it </w:t>
      </w:r>
      <w:r w:rsidRPr="00614A36">
        <w:rPr>
          <w:rFonts w:ascii="Palatino Linotype" w:hAnsi="Palatino Linotype"/>
          <w:i/>
        </w:rPr>
        <w:t>does not eliminate the meanings and contexts that were previously attached to it.</w:t>
      </w:r>
    </w:p>
    <w:p w:rsidR="00F07232" w:rsidRPr="00614A36" w:rsidRDefault="00F07232" w:rsidP="005423CB">
      <w:pPr>
        <w:spacing w:after="0" w:line="360" w:lineRule="auto"/>
        <w:jc w:val="both"/>
        <w:rPr>
          <w:rFonts w:ascii="Palatino Linotype" w:hAnsi="Palatino Linotype"/>
          <w:i/>
        </w:rPr>
      </w:pPr>
      <w:r w:rsidRPr="00614A36">
        <w:rPr>
          <w:rFonts w:ascii="Palatino Linotype" w:hAnsi="Palatino Linotype"/>
          <w:i/>
        </w:rPr>
        <w:t xml:space="preserve">Keywords: bali, identity, images, led-practice, visual methodology </w:t>
      </w:r>
    </w:p>
    <w:p w:rsidR="00650D29" w:rsidRPr="00E506D3" w:rsidRDefault="00E506D3" w:rsidP="00CA5C3D">
      <w:pPr>
        <w:spacing w:after="0" w:line="360" w:lineRule="auto"/>
        <w:jc w:val="both"/>
        <w:rPr>
          <w:rFonts w:ascii="Palatino Linotype" w:hAnsi="Palatino Linotype"/>
          <w:b/>
        </w:rPr>
      </w:pPr>
      <w:r w:rsidRPr="00E506D3">
        <w:rPr>
          <w:rFonts w:ascii="Palatino Linotype" w:hAnsi="Palatino Linotype"/>
          <w:b/>
        </w:rPr>
        <w:lastRenderedPageBreak/>
        <w:t>PENDAHULUAN</w:t>
      </w:r>
    </w:p>
    <w:p w:rsidR="00650D29" w:rsidRDefault="007A580E" w:rsidP="00CA5C3D">
      <w:pPr>
        <w:spacing w:after="0" w:line="360" w:lineRule="auto"/>
        <w:jc w:val="both"/>
        <w:rPr>
          <w:rFonts w:ascii="Palatino Linotype" w:hAnsi="Palatino Linotype"/>
          <w:lang w:val="sv-SE"/>
        </w:rPr>
      </w:pPr>
      <w:r>
        <w:rPr>
          <w:rFonts w:ascii="Palatino Linotype" w:hAnsi="Palatino Linotype"/>
          <w:lang w:val="sv-SE"/>
        </w:rPr>
        <w:t xml:space="preserve">           </w:t>
      </w:r>
      <w:r w:rsidR="00650D29" w:rsidRPr="00650D29">
        <w:rPr>
          <w:rFonts w:ascii="Palatino Linotype" w:hAnsi="Palatino Linotype"/>
          <w:lang w:val="sv-SE"/>
        </w:rPr>
        <w:t xml:space="preserve">Yasraf A. Piliang, mengatakan </w:t>
      </w:r>
      <w:r w:rsidR="00650D29">
        <w:rPr>
          <w:rFonts w:ascii="Palatino Linotype" w:hAnsi="Palatino Linotype"/>
          <w:lang w:val="sv-SE"/>
        </w:rPr>
        <w:t xml:space="preserve">bahwa </w:t>
      </w:r>
      <w:r w:rsidR="00650D29" w:rsidRPr="00650D29">
        <w:rPr>
          <w:rFonts w:ascii="Palatino Linotype" w:hAnsi="Palatino Linotype"/>
          <w:lang w:val="sv-SE"/>
        </w:rPr>
        <w:t>secara filosofis, sejak 4 (empat) dekade terakhir secara global terjadi klaim-klaim keruntuhan terhadap segala bentuk ’Narasi</w:t>
      </w:r>
      <w:r w:rsidR="00650D29">
        <w:rPr>
          <w:rFonts w:ascii="Palatino Linotype" w:hAnsi="Palatino Linotype"/>
          <w:lang w:val="sv-SE"/>
        </w:rPr>
        <w:t xml:space="preserve"> Besar’ modernisme. Dalam prakti</w:t>
      </w:r>
      <w:r w:rsidR="00650D29" w:rsidRPr="00650D29">
        <w:rPr>
          <w:rFonts w:ascii="Palatino Linotype" w:hAnsi="Palatino Linotype"/>
          <w:lang w:val="sv-SE"/>
        </w:rPr>
        <w:t xml:space="preserve">k seni, teori-teori besar tentang estetika (keindahan), fungsi, makna, formalitas, efisiensi, efektivitas, orisinalitas, otentisitas dan genuisitas - yang menjadi landasan besar (universal) praktik seni modern dan berlaku melintasi ruang-waktu dan keberagaman budaya, diruntuhkan oleh perayaan perkembangan gerakan narasi-narasi kecil dengan memperluas cakrawala praktek seni melalui persilangan dengan wacana-wacana pengetahuan lainnya, khususnya lingkup </w:t>
      </w:r>
      <w:r w:rsidR="00650D29" w:rsidRPr="00650D29">
        <w:rPr>
          <w:rFonts w:ascii="Palatino Linotype" w:hAnsi="Palatino Linotype"/>
          <w:i/>
          <w:lang w:val="sv-SE"/>
        </w:rPr>
        <w:t>culture studies</w:t>
      </w:r>
      <w:r w:rsidR="00650D29" w:rsidRPr="00650D29">
        <w:rPr>
          <w:rFonts w:ascii="Palatino Linotype" w:hAnsi="Palatino Linotype"/>
          <w:lang w:val="sv-SE"/>
        </w:rPr>
        <w:t>. (Makalah Seminar Estetik, 2014, sesi III: 1)</w:t>
      </w:r>
    </w:p>
    <w:p w:rsidR="00650D29" w:rsidRPr="00650D29" w:rsidRDefault="00650D29" w:rsidP="00650D29">
      <w:pPr>
        <w:spacing w:after="0" w:line="360" w:lineRule="auto"/>
        <w:jc w:val="both"/>
        <w:rPr>
          <w:rFonts w:ascii="Palatino Linotype" w:hAnsi="Palatino Linotype"/>
        </w:rPr>
      </w:pPr>
      <w:r w:rsidRPr="00650D29">
        <w:rPr>
          <w:rFonts w:ascii="Palatino Linotype" w:hAnsi="Palatino Linotype"/>
          <w:lang w:val="sv-SE"/>
        </w:rPr>
        <w:t>Piliang yang sependapat dengan Bordieu (1992) mengatakan bahwa praktek seni  bukan repitisi tindakan dan aturan, bukan pula kreativitas terus-menerus, melainkan sebuah dialektika antara habitus dan medan (</w:t>
      </w:r>
      <w:r w:rsidRPr="00650D29">
        <w:rPr>
          <w:rFonts w:ascii="Palatino Linotype" w:hAnsi="Palatino Linotype"/>
          <w:i/>
          <w:lang w:val="sv-SE"/>
        </w:rPr>
        <w:t>field</w:t>
      </w:r>
      <w:r w:rsidRPr="00650D29">
        <w:rPr>
          <w:rFonts w:ascii="Palatino Linotype" w:hAnsi="Palatino Linotype"/>
          <w:lang w:val="sv-SE"/>
        </w:rPr>
        <w:t xml:space="preserve">), yang bersifat situasional. Praktek seni tidak dilandasi oleh kebebasan absolut, namun juga tidak dibatasi oleh aturan yang absolut, praktek ditentukan oleh regularitas objektif dan dilandasi oleh semacam </w:t>
      </w:r>
      <w:r w:rsidRPr="00650D29">
        <w:rPr>
          <w:rFonts w:ascii="Palatino Linotype" w:hAnsi="Palatino Linotype"/>
          <w:i/>
          <w:lang w:val="sv-SE"/>
        </w:rPr>
        <w:t>’common-sense’</w:t>
      </w:r>
      <w:r w:rsidRPr="00650D29">
        <w:rPr>
          <w:rFonts w:ascii="Palatino Linotype" w:hAnsi="Palatino Linotype"/>
          <w:lang w:val="sv-SE"/>
        </w:rPr>
        <w:t xml:space="preserve"> (nalar wajar) yang memberinya batasan sekaligus kreativitas. (Makalah Seminar Estetik, 2014, sesi III: 3)</w:t>
      </w:r>
    </w:p>
    <w:p w:rsidR="00650D29" w:rsidRPr="00650D29" w:rsidRDefault="007A580E" w:rsidP="00650D29">
      <w:pPr>
        <w:spacing w:after="0" w:line="360" w:lineRule="auto"/>
        <w:jc w:val="both"/>
        <w:rPr>
          <w:rFonts w:ascii="Palatino Linotype" w:hAnsi="Palatino Linotype"/>
        </w:rPr>
      </w:pPr>
      <w:r>
        <w:rPr>
          <w:rFonts w:ascii="Palatino Linotype" w:hAnsi="Palatino Linotype"/>
        </w:rPr>
        <w:t xml:space="preserve">            </w:t>
      </w:r>
      <w:r w:rsidR="00650D29" w:rsidRPr="00650D29">
        <w:rPr>
          <w:rFonts w:ascii="Palatino Linotype" w:hAnsi="Palatino Linotype"/>
        </w:rPr>
        <w:t xml:space="preserve">Praktek penciptaan karya seni rupa sesuai dengan pemikiran Piliang (2014) dan Bordieu (1992), tentunya dibatasi oleh regularitas yang didasari oleh </w:t>
      </w:r>
      <w:r w:rsidR="00650D29" w:rsidRPr="00650D29">
        <w:rPr>
          <w:rFonts w:ascii="Palatino Linotype" w:hAnsi="Palatino Linotype"/>
          <w:i/>
        </w:rPr>
        <w:t>‘common sense’</w:t>
      </w:r>
      <w:r w:rsidR="00650D29" w:rsidRPr="00650D29">
        <w:rPr>
          <w:rFonts w:ascii="Palatino Linotype" w:hAnsi="Palatino Linotype"/>
        </w:rPr>
        <w:t xml:space="preserve">, dalam proses permulaan, produksi hingga apresiasinya. </w:t>
      </w:r>
      <w:r w:rsidR="00650D29" w:rsidRPr="00650D29">
        <w:rPr>
          <w:rFonts w:ascii="Palatino Linotype" w:hAnsi="Palatino Linotype"/>
          <w:i/>
        </w:rPr>
        <w:t>Common sense</w:t>
      </w:r>
      <w:r w:rsidR="00650D29" w:rsidRPr="00650D29">
        <w:rPr>
          <w:rFonts w:ascii="Palatino Linotype" w:hAnsi="Palatino Linotype"/>
        </w:rPr>
        <w:t xml:space="preserve"> (nalar wajar) ini lanjut Piliang, bekerja berdasarkan cara kerja induktif, yang melaluinya kumpulan data, konsep, pengetahuan yang dihimpun dari rajutan pengalaman-pengalaman melalui kekuatan ‘bangun teori’ – yang tak lain adalah kekuatan ‘bangun bahasa’ (</w:t>
      </w:r>
      <w:r w:rsidR="00650D29" w:rsidRPr="00650D29">
        <w:rPr>
          <w:rFonts w:ascii="Palatino Linotype" w:hAnsi="Palatino Linotype"/>
          <w:i/>
        </w:rPr>
        <w:t>linguistic construct</w:t>
      </w:r>
      <w:r w:rsidR="00650D29" w:rsidRPr="00650D29">
        <w:rPr>
          <w:rFonts w:ascii="Palatino Linotype" w:hAnsi="Palatino Linotype"/>
        </w:rPr>
        <w:t>). (</w:t>
      </w:r>
      <w:r w:rsidR="00650D29" w:rsidRPr="00650D29">
        <w:rPr>
          <w:rFonts w:ascii="Palatino Linotype" w:hAnsi="Palatino Linotype"/>
          <w:lang w:val="sv-SE"/>
        </w:rPr>
        <w:t>Makalah Seminar Estetik, 2014, sesi III: 2). Dalam hal ini proses penciptaan karya seni, sejak permulaan, produksi hingga apresiasinya adalah dengan sendirinya suatu teori yang melingkupi pemahaman umum dterhadap suatu pengalaman seni yang selalu partikular-singular.</w:t>
      </w:r>
    </w:p>
    <w:p w:rsidR="00650D29" w:rsidRDefault="007A580E" w:rsidP="00650D29">
      <w:pPr>
        <w:spacing w:after="0" w:line="360" w:lineRule="auto"/>
        <w:jc w:val="both"/>
        <w:rPr>
          <w:rFonts w:ascii="Palatino Linotype" w:hAnsi="Palatino Linotype"/>
        </w:rPr>
      </w:pPr>
      <w:r>
        <w:rPr>
          <w:rFonts w:ascii="Palatino Linotype" w:hAnsi="Palatino Linotype"/>
        </w:rPr>
        <w:t xml:space="preserve">         </w:t>
      </w:r>
      <w:r w:rsidR="00B84319">
        <w:rPr>
          <w:rFonts w:ascii="Palatino Linotype" w:hAnsi="Palatino Linotype"/>
        </w:rPr>
        <w:t xml:space="preserve">  </w:t>
      </w:r>
      <w:r w:rsidR="00650D29" w:rsidRPr="00650D29">
        <w:rPr>
          <w:rFonts w:ascii="Palatino Linotype" w:hAnsi="Palatino Linotype"/>
        </w:rPr>
        <w:t>Nalar wajar (</w:t>
      </w:r>
      <w:r w:rsidR="00650D29" w:rsidRPr="00650D29">
        <w:rPr>
          <w:rFonts w:ascii="Palatino Linotype" w:hAnsi="Palatino Linotype"/>
          <w:i/>
        </w:rPr>
        <w:t>common sense</w:t>
      </w:r>
      <w:r w:rsidR="00650D29" w:rsidRPr="00650D29">
        <w:rPr>
          <w:rFonts w:ascii="Palatino Linotype" w:hAnsi="Palatino Linotype"/>
        </w:rPr>
        <w:t>) yang diungkapkan Bordieu (1992) dan Piliang (2014) tentu saja bersifat normatif, dan cenderung abstrak. Namun dalam suatu proses penciptaan karya seni, nalar wajar (</w:t>
      </w:r>
      <w:r w:rsidR="00650D29" w:rsidRPr="00650D29">
        <w:rPr>
          <w:rFonts w:ascii="Palatino Linotype" w:hAnsi="Palatino Linotype"/>
          <w:i/>
        </w:rPr>
        <w:t>common sense</w:t>
      </w:r>
      <w:r w:rsidR="00650D29" w:rsidRPr="00650D29">
        <w:rPr>
          <w:rFonts w:ascii="Palatino Linotype" w:hAnsi="Palatino Linotype"/>
        </w:rPr>
        <w:t xml:space="preserve">) itu dapat disamakan dengan batasan masalah dalam penelitian. Lebih jauh, batasan masalah dalam proses penciptaan karya seni tentunya dimulai dari awal mula proses penciptaan karya seni, yaitu pada tataran tema. Tema, dalam laman </w:t>
      </w:r>
      <w:r w:rsidR="00650D29" w:rsidRPr="00650D29">
        <w:rPr>
          <w:rFonts w:ascii="Palatino Linotype" w:hAnsi="Palatino Linotype"/>
          <w:i/>
        </w:rPr>
        <w:t>online</w:t>
      </w:r>
      <w:r w:rsidR="00650D29" w:rsidRPr="00650D29">
        <w:rPr>
          <w:rFonts w:ascii="Palatino Linotype" w:hAnsi="Palatino Linotype"/>
        </w:rPr>
        <w:t xml:space="preserve"> Kamus </w:t>
      </w:r>
      <w:r w:rsidR="00650D29" w:rsidRPr="00650D29">
        <w:rPr>
          <w:rFonts w:ascii="Palatino Linotype" w:hAnsi="Palatino Linotype"/>
        </w:rPr>
        <w:lastRenderedPageBreak/>
        <w:t xml:space="preserve">Besar Bahasa Indonesia, tema </w:t>
      </w:r>
      <w:r w:rsidR="00650D29" w:rsidRPr="00650D29">
        <w:rPr>
          <w:rFonts w:ascii="Palatino Linotype" w:hAnsi="Palatino Linotype"/>
          <w:i/>
          <w:iCs/>
        </w:rPr>
        <w:t>/te·ma/</w:t>
      </w:r>
      <w:r w:rsidR="00650D29" w:rsidRPr="00650D29">
        <w:rPr>
          <w:rFonts w:ascii="Palatino Linotype" w:hAnsi="Palatino Linotype"/>
        </w:rPr>
        <w:t> /téma/ </w:t>
      </w:r>
      <w:r w:rsidR="00650D29" w:rsidRPr="00650D29">
        <w:rPr>
          <w:rFonts w:ascii="Palatino Linotype" w:hAnsi="Palatino Linotype"/>
          <w:iCs/>
        </w:rPr>
        <w:t xml:space="preserve">diartikan sebagai </w:t>
      </w:r>
      <w:r w:rsidR="00650D29" w:rsidRPr="00650D29">
        <w:rPr>
          <w:rFonts w:ascii="Palatino Linotype" w:hAnsi="Palatino Linotype"/>
        </w:rPr>
        <w:t>pokok pikiran; dasar cerita (y</w:t>
      </w:r>
      <w:r w:rsidR="00417DF2">
        <w:rPr>
          <w:rFonts w:ascii="Palatino Linotype" w:hAnsi="Palatino Linotype"/>
        </w:rPr>
        <w:t>an</w:t>
      </w:r>
      <w:r w:rsidR="00650D29" w:rsidRPr="00650D29">
        <w:rPr>
          <w:rFonts w:ascii="Palatino Linotype" w:hAnsi="Palatino Linotype"/>
        </w:rPr>
        <w:t>g dipercakapkan, dipakai s</w:t>
      </w:r>
      <w:r w:rsidR="00417DF2">
        <w:rPr>
          <w:rFonts w:ascii="Palatino Linotype" w:hAnsi="Palatino Linotype"/>
        </w:rPr>
        <w:t>e</w:t>
      </w:r>
      <w:r w:rsidR="00650D29" w:rsidRPr="00650D29">
        <w:rPr>
          <w:rFonts w:ascii="Palatino Linotype" w:hAnsi="Palatino Linotype"/>
        </w:rPr>
        <w:t>b</w:t>
      </w:r>
      <w:r w:rsidR="00417DF2">
        <w:rPr>
          <w:rFonts w:ascii="Palatino Linotype" w:hAnsi="Palatino Linotype"/>
        </w:rPr>
        <w:t>a</w:t>
      </w:r>
      <w:r w:rsidR="00650D29" w:rsidRPr="00650D29">
        <w:rPr>
          <w:rFonts w:ascii="Palatino Linotype" w:hAnsi="Palatino Linotype"/>
        </w:rPr>
        <w:t>g</w:t>
      </w:r>
      <w:r w:rsidR="00417DF2">
        <w:rPr>
          <w:rFonts w:ascii="Palatino Linotype" w:hAnsi="Palatino Linotype"/>
        </w:rPr>
        <w:t>ai</w:t>
      </w:r>
      <w:r w:rsidR="00650D29" w:rsidRPr="00650D29">
        <w:rPr>
          <w:rFonts w:ascii="Palatino Linotype" w:hAnsi="Palatino Linotype"/>
        </w:rPr>
        <w:t xml:space="preserve"> dasar</w:t>
      </w:r>
      <w:r w:rsidR="00417DF2">
        <w:rPr>
          <w:rFonts w:ascii="Palatino Linotype" w:hAnsi="Palatino Linotype"/>
        </w:rPr>
        <w:t xml:space="preserve"> mengarang, menggubah sajak, dan sebagainya</w:t>
      </w:r>
      <w:r w:rsidR="00650D29" w:rsidRPr="00650D29">
        <w:rPr>
          <w:rFonts w:ascii="Palatino Linotype" w:hAnsi="Palatino Linotype"/>
        </w:rPr>
        <w:t xml:space="preserve">). </w:t>
      </w:r>
    </w:p>
    <w:p w:rsidR="007D56D0" w:rsidRPr="007D56D0" w:rsidRDefault="007A580E" w:rsidP="007D56D0">
      <w:pPr>
        <w:spacing w:after="0" w:line="360" w:lineRule="auto"/>
        <w:jc w:val="both"/>
        <w:rPr>
          <w:rFonts w:ascii="Palatino Linotype" w:hAnsi="Palatino Linotype"/>
        </w:rPr>
      </w:pPr>
      <w:r>
        <w:rPr>
          <w:rFonts w:ascii="Palatino Linotype" w:hAnsi="Palatino Linotype"/>
        </w:rPr>
        <w:t xml:space="preserve">          </w:t>
      </w:r>
      <w:r w:rsidR="007D56D0" w:rsidRPr="007D56D0">
        <w:rPr>
          <w:rFonts w:ascii="Palatino Linotype" w:hAnsi="Palatino Linotype"/>
        </w:rPr>
        <w:t xml:space="preserve">Persoalan identitas </w:t>
      </w:r>
      <w:r w:rsidR="007D56D0">
        <w:rPr>
          <w:rFonts w:ascii="Palatino Linotype" w:hAnsi="Palatino Linotype"/>
        </w:rPr>
        <w:t xml:space="preserve">sebagai tema </w:t>
      </w:r>
      <w:r w:rsidR="007D56D0" w:rsidRPr="007D56D0">
        <w:rPr>
          <w:rFonts w:ascii="Palatino Linotype" w:hAnsi="Palatino Linotype"/>
        </w:rPr>
        <w:t xml:space="preserve">dalam seni rupa global (dunia) adalah persoalan yang hadir sejak lama dalam sejarah seni rupa global (yang tentunya dimulai dari barat). Dalam sejarah seni rupa barat, persoalan identitas bahkan mulai tampak pada abad ke-17 melalui hadirnya gambaran representasi kehidupan sehari-hari pada </w:t>
      </w:r>
      <w:r w:rsidR="007D56D0" w:rsidRPr="007D56D0">
        <w:rPr>
          <w:rFonts w:ascii="Palatino Linotype" w:hAnsi="Palatino Linotype"/>
          <w:i/>
        </w:rPr>
        <w:t>genre art</w:t>
      </w:r>
      <w:r w:rsidR="007D56D0" w:rsidRPr="007D56D0">
        <w:rPr>
          <w:rFonts w:ascii="Palatino Linotype" w:hAnsi="Palatino Linotype"/>
        </w:rPr>
        <w:t>, melalui karya-karya potret kaum borjuis. Persoalan ini kemudian “mengglobal” melalui kolonialisme bangsa barat.</w:t>
      </w:r>
    </w:p>
    <w:p w:rsidR="007D56D0" w:rsidRPr="007D56D0" w:rsidRDefault="007D56D0" w:rsidP="007D56D0">
      <w:pPr>
        <w:spacing w:after="0" w:line="360" w:lineRule="auto"/>
        <w:jc w:val="both"/>
        <w:rPr>
          <w:rFonts w:ascii="Palatino Linotype" w:hAnsi="Palatino Linotype"/>
        </w:rPr>
      </w:pPr>
      <w:r w:rsidRPr="007D56D0">
        <w:rPr>
          <w:rFonts w:ascii="Palatino Linotype" w:hAnsi="Palatino Linotype"/>
        </w:rPr>
        <w:t>Pada masa selanjutnya, persoalan identitas berkembang menjadi persoalan yang lebih pelik dan kompleks pada masa paska Perang Dunia II, melalui kemerdekaan bangsa-bangsa koloni. Persoalan pelik yang terjadi pada masa ini adalah persoalan yang diakibatkan oleh pertemuan antara modernitas yang terwarisi dari masa kolonialisme dengan proses eksistensi bangsa-bangsa bekas koloni. Persoalan ini lebih jauh berkembang pada aspek sosial-politik serta strategi kebudayaan. Perkembangan persoalan identitas ini pun berlanjut hingga masa sekarang dengan mengetengahkan persoalan keberadaan seni rupa (dan kemodernan) pada bangsa-bangsa non-barat, seperti Afrika dan Asia.</w:t>
      </w:r>
    </w:p>
    <w:p w:rsidR="007D56D0" w:rsidRPr="007D56D0" w:rsidRDefault="007A580E" w:rsidP="007D56D0">
      <w:pPr>
        <w:spacing w:after="0" w:line="360" w:lineRule="auto"/>
        <w:jc w:val="both"/>
        <w:rPr>
          <w:rFonts w:ascii="Palatino Linotype" w:hAnsi="Palatino Linotype"/>
        </w:rPr>
      </w:pPr>
      <w:r>
        <w:rPr>
          <w:rFonts w:ascii="Palatino Linotype" w:hAnsi="Palatino Linotype"/>
        </w:rPr>
        <w:t xml:space="preserve">         </w:t>
      </w:r>
      <w:r w:rsidR="007D56D0" w:rsidRPr="007D56D0">
        <w:rPr>
          <w:rFonts w:ascii="Palatino Linotype" w:hAnsi="Palatino Linotype"/>
        </w:rPr>
        <w:t xml:space="preserve">Okwui Enwezor, pengamat seni modern Afrika, kurator Venice Biennale 2015, dalam tulisannya </w:t>
      </w:r>
      <w:r w:rsidR="007D56D0" w:rsidRPr="007D56D0">
        <w:rPr>
          <w:rFonts w:ascii="Palatino Linotype" w:hAnsi="Palatino Linotype"/>
          <w:i/>
        </w:rPr>
        <w:t xml:space="preserve">“Between Localism </w:t>
      </w:r>
      <w:r w:rsidR="00E03F09">
        <w:rPr>
          <w:rFonts w:ascii="Palatino Linotype" w:hAnsi="Palatino Linotype"/>
          <w:i/>
        </w:rPr>
        <w:t>and</w:t>
      </w:r>
      <w:r w:rsidR="007D56D0" w:rsidRPr="007D56D0">
        <w:rPr>
          <w:rFonts w:ascii="Palatino Linotype" w:hAnsi="Palatino Linotype"/>
          <w:i/>
        </w:rPr>
        <w:t xml:space="preserve"> Worldliness”</w:t>
      </w:r>
      <w:r w:rsidR="007D56D0" w:rsidRPr="007D56D0">
        <w:rPr>
          <w:rFonts w:ascii="Palatino Linotype" w:hAnsi="Palatino Linotype"/>
        </w:rPr>
        <w:t xml:space="preserve"> (ed. Lavrijsen, 1998, 32), menyebutkan bahwa persoalan identitas terletak pada bahasa (representasi) yang mewujud pada perdebatan ras, kepribadian, komunitas dalam keberjarakan antara ekspresi kultural dan kebebasan sosial.  Persoalan identitas muncul sebagai makna yang baru oleh karena pemakaian dan pengaruh bahasa Inggris dalam proses modernisasi, yang menghasilkan persoalan seperti ke-diaspora-an, fragmentasi, dislokasi, re-teritorialisasi, pengasingan dan lain-lain. Kesemuanya ini mewujud dalam ketegangan konteks antara arus kelokalan dan globalisasi. (ed. Lavrijsen, 1998, hal.33&amp;37). </w:t>
      </w:r>
    </w:p>
    <w:p w:rsidR="007D56D0" w:rsidRPr="007D56D0" w:rsidRDefault="007D56D0" w:rsidP="007D56D0">
      <w:pPr>
        <w:spacing w:after="0" w:line="360" w:lineRule="auto"/>
        <w:jc w:val="both"/>
        <w:rPr>
          <w:rFonts w:ascii="Palatino Linotype" w:hAnsi="Palatino Linotype"/>
        </w:rPr>
      </w:pPr>
      <w:r w:rsidRPr="007D56D0">
        <w:rPr>
          <w:rFonts w:ascii="Palatino Linotype" w:hAnsi="Palatino Linotype"/>
        </w:rPr>
        <w:t>Pengamat seni lain, kurator serta kritikus, Maarten Bertheux dalam tulisannya “</w:t>
      </w:r>
      <w:r w:rsidRPr="007D56D0">
        <w:rPr>
          <w:rFonts w:ascii="Palatino Linotype" w:hAnsi="Palatino Linotype"/>
          <w:i/>
        </w:rPr>
        <w:t>The Paradox of Freedom in Modern Art”</w:t>
      </w:r>
      <w:r w:rsidRPr="007D56D0">
        <w:rPr>
          <w:rFonts w:ascii="Palatino Linotype" w:hAnsi="Palatino Linotype"/>
        </w:rPr>
        <w:t xml:space="preserve"> (ed. Lavrijsen, 1998, hal 43-48) berpendapat mengenai hal senada melalui pandangannya pada keberadaan infrastruktur seni rupa modern seperti museum, sebagai lembaga yang sahih menampilkan persoalan “ke-identitas-an”, pada negara-negara non-barat yang berkembang di antara menjadi duplikat museum-museum barat untuk </w:t>
      </w:r>
      <w:r w:rsidRPr="007D56D0">
        <w:rPr>
          <w:rFonts w:ascii="Palatino Linotype" w:hAnsi="Palatino Linotype"/>
        </w:rPr>
        <w:lastRenderedPageBreak/>
        <w:t xml:space="preserve">menampilkan kemodernannya (via koleksi karya seni rupa modern barat), atau menjadi lembaga yang beroperasi pada tingkatan chauvinistik kenasionalan (via koleksi karya-karya seniman nasional).  </w:t>
      </w:r>
    </w:p>
    <w:p w:rsidR="007D56D0" w:rsidRDefault="007A580E" w:rsidP="007D56D0">
      <w:pPr>
        <w:spacing w:after="0" w:line="360" w:lineRule="auto"/>
        <w:jc w:val="both"/>
        <w:rPr>
          <w:rFonts w:ascii="Palatino Linotype" w:hAnsi="Palatino Linotype"/>
        </w:rPr>
      </w:pPr>
      <w:r>
        <w:rPr>
          <w:rFonts w:ascii="Palatino Linotype" w:hAnsi="Palatino Linotype"/>
        </w:rPr>
        <w:t xml:space="preserve">        </w:t>
      </w:r>
      <w:r w:rsidR="007D56D0" w:rsidRPr="007D56D0">
        <w:rPr>
          <w:rFonts w:ascii="Palatino Linotype" w:hAnsi="Palatino Linotype"/>
        </w:rPr>
        <w:t xml:space="preserve">John Clark, seorang sejarawan, kritikus dan pemikir seni yang telah memetakan kemodernan di Asia, dalam tulisannya </w:t>
      </w:r>
      <w:r w:rsidR="007D56D0" w:rsidRPr="007D56D0">
        <w:rPr>
          <w:rFonts w:ascii="Palatino Linotype" w:hAnsi="Palatino Linotype"/>
          <w:i/>
        </w:rPr>
        <w:t xml:space="preserve">“The Worlding of The Asian Modern” </w:t>
      </w:r>
      <w:r w:rsidR="007D56D0" w:rsidRPr="007D56D0">
        <w:rPr>
          <w:rFonts w:ascii="Palatino Linotype" w:hAnsi="Palatino Linotype"/>
        </w:rPr>
        <w:t xml:space="preserve">(Antoinnete &amp; Turner, 2014, hal. 88) kemudian menyarankan dalam usaha memahami kemodernan dalam perkembangan seni rupa modern di Asia, perlu adanya pemetaan terhadap karya-karya seniman sebanding dengan waktunya, dan lalu membandingkannya. Pengelompokkan tersebut akan dapat memperlihatkan ragam proses “kemodernan” sebagai tampilan batin, semangatnya, serta  tampilan luarnya (rupa). Secara bersamaan, mengetahui penghayatan dan ekspresi terhadap kemodernan. </w:t>
      </w:r>
    </w:p>
    <w:p w:rsidR="007D56D0" w:rsidRDefault="007D56D0" w:rsidP="007D56D0">
      <w:pPr>
        <w:spacing w:after="0" w:line="360" w:lineRule="auto"/>
        <w:jc w:val="both"/>
        <w:rPr>
          <w:rFonts w:ascii="Palatino Linotype" w:hAnsi="Palatino Linotype"/>
        </w:rPr>
      </w:pPr>
      <w:r w:rsidRPr="007D56D0">
        <w:rPr>
          <w:rFonts w:ascii="Palatino Linotype" w:hAnsi="Palatino Linotype"/>
        </w:rPr>
        <w:t xml:space="preserve">Dalam sejarah Seni Rupa Indonesia, </w:t>
      </w:r>
      <w:r>
        <w:rPr>
          <w:rFonts w:ascii="Palatino Linotype" w:hAnsi="Palatino Linotype"/>
        </w:rPr>
        <w:t>tema identitas selalu dilihat pada reaksi</w:t>
      </w:r>
      <w:r w:rsidRPr="007D56D0">
        <w:rPr>
          <w:rFonts w:ascii="Palatino Linotype" w:hAnsi="Palatino Linotype"/>
        </w:rPr>
        <w:t xml:space="preserve"> keberadaan seni tradisi yang telah ada </w:t>
      </w:r>
      <w:r>
        <w:rPr>
          <w:rFonts w:ascii="Palatino Linotype" w:hAnsi="Palatino Linotype"/>
        </w:rPr>
        <w:t>pada masyarakat Indonesia, terhadap</w:t>
      </w:r>
      <w:r w:rsidRPr="007D56D0">
        <w:rPr>
          <w:rFonts w:ascii="Palatino Linotype" w:hAnsi="Palatino Linotype"/>
        </w:rPr>
        <w:t xml:space="preserve"> perubahan yang terjadi oleh pengaruh modernisme yang dibawa oleh kolonialisme bangsa barat. Sanento Yuliman dalam tulisannya “Seni Lukis Indonesia: Persoalan-Persoalannya, Dulu dan Sekarang”(ed. Hasan, 2001, hal. 70) mengungkap bahwa terdapat persoalan yang sama p</w:t>
      </w:r>
      <w:r>
        <w:rPr>
          <w:rFonts w:ascii="Palatino Linotype" w:hAnsi="Palatino Linotype"/>
        </w:rPr>
        <w:t>a</w:t>
      </w:r>
      <w:r w:rsidRPr="007D56D0">
        <w:rPr>
          <w:rFonts w:ascii="Palatino Linotype" w:hAnsi="Palatino Linotype"/>
        </w:rPr>
        <w:t>da perkembangan seni rupa yang disebut sebagai perkembangan seni rupa lama dan seni rupa baru. Persoalan-persoalan tersebut bertumpu pada pertanyaan-pertanyaan mengenai keberadaan dan eksistensi seni rupa Indonesia yang mempersoalkan persoalan definisi seni rupa Indonesia itu sendiri. Persoalan itu menurut Yuliman hadir oleh karena suatu prinsip yang disebutnya sebagai prinsip “modernisme”.</w:t>
      </w:r>
    </w:p>
    <w:p w:rsidR="00703826" w:rsidRDefault="007A580E" w:rsidP="00703826">
      <w:pPr>
        <w:spacing w:after="0" w:line="360" w:lineRule="auto"/>
        <w:jc w:val="both"/>
        <w:rPr>
          <w:rFonts w:ascii="Palatino Linotype" w:hAnsi="Palatino Linotype"/>
        </w:rPr>
      </w:pPr>
      <w:r>
        <w:rPr>
          <w:rFonts w:ascii="Palatino Linotype" w:hAnsi="Palatino Linotype"/>
        </w:rPr>
        <w:t xml:space="preserve">        </w:t>
      </w:r>
      <w:r w:rsidR="00703826" w:rsidRPr="00703826">
        <w:rPr>
          <w:rFonts w:ascii="Palatino Linotype" w:hAnsi="Palatino Linotype"/>
        </w:rPr>
        <w:t>Pada dasarnya pengaruh modern yang dibawa bangsa kolonial ke wilayah nusantara tidak dapat dipungkiri mempengaruhi keberadaan budaya-budaya yang ada di Indonesia. Denys Lombard (1996) menjabarkan pengaruh-pengaruh ini, terutama pada perkembangan budaya di Pulau Jawa dan Bali dalam jargon “Batas-Batas Pembaratan”</w:t>
      </w:r>
      <w:r w:rsidR="00417DF2">
        <w:rPr>
          <w:rFonts w:ascii="Palatino Linotype" w:hAnsi="Palatino Linotype"/>
        </w:rPr>
        <w:t>.</w:t>
      </w:r>
    </w:p>
    <w:p w:rsidR="00E03F09" w:rsidRDefault="00E03F09" w:rsidP="00703826">
      <w:pPr>
        <w:spacing w:after="0" w:line="360" w:lineRule="auto"/>
        <w:jc w:val="both"/>
        <w:rPr>
          <w:rFonts w:ascii="Palatino Linotype" w:hAnsi="Palatino Linotype"/>
        </w:rPr>
      </w:pPr>
      <w:r>
        <w:rPr>
          <w:rFonts w:ascii="Palatino Linotype" w:hAnsi="Palatino Linotype"/>
        </w:rPr>
        <w:t xml:space="preserve">Tema identitas dalam perkembangan seni rupa mutakhir dunia, dengan demikian dapat disimpulkan sebagai perkembangan wacana yang muncul paska Perang Dunia II dengan munculnya kemerdekaan bangsa-bangsa koloni yang kemudian menjadi </w:t>
      </w:r>
      <w:r w:rsidR="0055494A">
        <w:rPr>
          <w:rFonts w:ascii="Palatino Linotype" w:hAnsi="Palatino Linotype"/>
        </w:rPr>
        <w:t xml:space="preserve">dialektika antara keberadaan budaya lama (tradisi) dengan kemajuan pada modernisasi sebagai pengaruh dari </w:t>
      </w:r>
      <w:r w:rsidR="0055494A">
        <w:rPr>
          <w:rFonts w:ascii="Palatino Linotype" w:hAnsi="Palatino Linotype"/>
        </w:rPr>
        <w:lastRenderedPageBreak/>
        <w:t xml:space="preserve">budaya barat. Dialektika ini menghasilkan </w:t>
      </w:r>
      <w:r w:rsidR="00F05948">
        <w:rPr>
          <w:rFonts w:ascii="Palatino Linotype" w:hAnsi="Palatino Linotype"/>
        </w:rPr>
        <w:t>kemunculan nilai-nilai lokal dalam cara-cara yang penyampaian yang modern.</w:t>
      </w:r>
    </w:p>
    <w:p w:rsidR="00523BEA" w:rsidRPr="00523BEA" w:rsidRDefault="007A580E" w:rsidP="00523BEA">
      <w:pPr>
        <w:spacing w:after="0" w:line="360" w:lineRule="auto"/>
        <w:jc w:val="both"/>
        <w:rPr>
          <w:rFonts w:ascii="Palatino Linotype" w:hAnsi="Palatino Linotype"/>
        </w:rPr>
      </w:pPr>
      <w:r>
        <w:rPr>
          <w:rFonts w:ascii="Palatino Linotype" w:hAnsi="Palatino Linotype"/>
        </w:rPr>
        <w:t xml:space="preserve">         </w:t>
      </w:r>
      <w:r w:rsidR="00523BEA" w:rsidRPr="00523BEA">
        <w:rPr>
          <w:rFonts w:ascii="Palatino Linotype" w:hAnsi="Palatino Linotype"/>
        </w:rPr>
        <w:t>Michel Picard, dalam pemikirannya yang kompleks menghubungkan kemodernan, budaya Bali, kuasa politik dan Identitas, mengungkapkan bahwa keberadaan Bali tidak lepas dari keberadaan orang Bali yang tidak cukup hanya menjadi “Bali”, tetapi harus mewakili ke-bali-an itu dengan baik. Dimana setiap usaha untuk menegaskan identitas (Bali) tiada lain adalah reaksi terhadap keharusan yang terus menghantui. Sehingga mereka menyetujui pandangan wisata terhadap budaya mereka kendati mereka menyatakan melepaskan diri dari cengkramannya. Itu lah tantangan yang menghantui identitas orang Bali. (Picard, 2006: 290)</w:t>
      </w:r>
    </w:p>
    <w:p w:rsidR="00523BEA" w:rsidRPr="00703826" w:rsidRDefault="00523BEA" w:rsidP="00703826">
      <w:pPr>
        <w:spacing w:after="0" w:line="360" w:lineRule="auto"/>
        <w:jc w:val="both"/>
        <w:rPr>
          <w:rFonts w:ascii="Palatino Linotype" w:hAnsi="Palatino Linotype"/>
        </w:rPr>
      </w:pPr>
      <w:r w:rsidRPr="00523BEA">
        <w:rPr>
          <w:rFonts w:ascii="Palatino Linotype" w:hAnsi="Palatino Linotype"/>
        </w:rPr>
        <w:t xml:space="preserve">Pandangan Picard terhadap identitas ini tentu saja didasarkan pada pandangan-pandangan ilmu sosial yang menempatkan identitas pada suatu hubungan relasional antara individu dengan hal lain di luar dirinya dalam suatu konteks. </w:t>
      </w:r>
      <w:r w:rsidRPr="00523BEA">
        <w:rPr>
          <w:rFonts w:ascii="Palatino Linotype" w:hAnsi="Palatino Linotype"/>
          <w:lang w:val="sv-SE"/>
        </w:rPr>
        <w:t>Rose (</w:t>
      </w:r>
      <w:r w:rsidR="00AD43FC">
        <w:rPr>
          <w:rFonts w:ascii="Palatino Linotype" w:hAnsi="Palatino Linotype"/>
          <w:lang w:val="sv-SE"/>
        </w:rPr>
        <w:t xml:space="preserve">dalam </w:t>
      </w:r>
      <w:r w:rsidRPr="00523BEA">
        <w:rPr>
          <w:rFonts w:ascii="Palatino Linotype" w:hAnsi="Palatino Linotype"/>
          <w:lang w:val="sv-SE"/>
        </w:rPr>
        <w:t>ed. Gay, Evans &amp; Redma</w:t>
      </w:r>
      <w:r w:rsidR="00AD43FC">
        <w:rPr>
          <w:rFonts w:ascii="Palatino Linotype" w:hAnsi="Palatino Linotype"/>
          <w:lang w:val="sv-SE"/>
        </w:rPr>
        <w:t>n, 2000:</w:t>
      </w:r>
      <w:r w:rsidRPr="00523BEA">
        <w:rPr>
          <w:rFonts w:ascii="Palatino Linotype" w:hAnsi="Palatino Linotype"/>
          <w:lang w:val="sv-SE"/>
        </w:rPr>
        <w:t xml:space="preserve"> 321) mengatakan bahwa rasionalisasi pada identitas terumuskan dalam usaha-usaha untuk mendefinisikan diri dalam suatu otoritas subjektif (subjektifikasi), terhadap genealogi (asal-usul), biografi dengan relasi-situasi dengan hal-hal lain di luar diri. Hal ini senada dengan pemikiran Foucault (1986, 1992) terhadap genealogi </w:t>
      </w:r>
      <w:r w:rsidRPr="00523BEA">
        <w:rPr>
          <w:rFonts w:ascii="Palatino Linotype" w:hAnsi="Palatino Linotype"/>
        </w:rPr>
        <w:t xml:space="preserve">yang dimaksud, adalah bukan konstruksi tentang sejarah diri yang subjektif, melainkan sejarah mengenai </w:t>
      </w:r>
      <w:r w:rsidRPr="00523BEA">
        <w:rPr>
          <w:rFonts w:ascii="Palatino Linotype" w:hAnsi="Palatino Linotype"/>
          <w:lang w:val="id-ID"/>
        </w:rPr>
        <w:t>hubungan yang manusia telah didirikan dengan diri mereka sendiri</w:t>
      </w:r>
      <w:r w:rsidRPr="00523BEA">
        <w:rPr>
          <w:rFonts w:ascii="Palatino Linotype" w:hAnsi="Palatino Linotype"/>
        </w:rPr>
        <w:t xml:space="preserve">. Relasi ini dikonstruksi dan bersejarah, namun tidak akan dimengerti dengan menempatkannya pada wilayah budaya yang tidak memiliki bentuk. </w:t>
      </w:r>
      <w:r w:rsidRPr="00523BEA">
        <w:rPr>
          <w:rFonts w:ascii="Palatino Linotype" w:hAnsi="Palatino Linotype"/>
          <w:lang w:val="id-ID"/>
        </w:rPr>
        <w:t xml:space="preserve">Hubungan kita dengan diri kita sendiri, </w:t>
      </w:r>
      <w:r w:rsidRPr="00523BEA">
        <w:rPr>
          <w:rFonts w:ascii="Palatino Linotype" w:hAnsi="Palatino Linotype"/>
        </w:rPr>
        <w:t>bila dapat dikatakan demikian</w:t>
      </w:r>
      <w:r w:rsidRPr="00523BEA">
        <w:rPr>
          <w:rFonts w:ascii="Palatino Linotype" w:hAnsi="Palatino Linotype"/>
          <w:lang w:val="id-ID"/>
        </w:rPr>
        <w:t xml:space="preserve">, telah mengambil bentuk memiliki karena telah menjadi objek dari berbagai seluruh skema </w:t>
      </w:r>
      <w:r w:rsidRPr="00523BEA">
        <w:rPr>
          <w:rFonts w:ascii="Palatino Linotype" w:hAnsi="Palatino Linotype"/>
        </w:rPr>
        <w:t xml:space="preserve">yang </w:t>
      </w:r>
      <w:r w:rsidRPr="00523BEA">
        <w:rPr>
          <w:rFonts w:ascii="Palatino Linotype" w:hAnsi="Palatino Linotype"/>
          <w:lang w:val="id-ID"/>
        </w:rPr>
        <w:t>kurang lebih dirasionalisasi, yang telah berusaha untuk membentuk cara kita memahami dan memberlakukan keberadaan kita sebagai manusia dalam objektivitas tertentu - kejantanan, feminitas, kehormatan, kerendahan hati, kesopanan, kesantunan, disiplin, perbedaan, efisiensi, harmoni, pencapaian, kebajikan, kesenangan - daftar ini beragam dan berbeda seperti tidak berkesudahan</w:t>
      </w:r>
      <w:r w:rsidRPr="00523BEA">
        <w:rPr>
          <w:rFonts w:ascii="Palatino Linotype" w:hAnsi="Palatino Linotype"/>
        </w:rPr>
        <w:t xml:space="preserve">. Identitas dalam pandangan sosial dengan demikian adalah konstruksi dari hal-hal yang di luar diri yang kemudian kembali direkonstruksi oleh diri sebagai sejarah akan diri dalam pola dan sistem yang disebut sebagai budaya. </w:t>
      </w:r>
    </w:p>
    <w:p w:rsidR="00703826" w:rsidRPr="00703826" w:rsidRDefault="007A580E" w:rsidP="00703826">
      <w:pPr>
        <w:spacing w:after="0" w:line="360" w:lineRule="auto"/>
        <w:jc w:val="both"/>
        <w:rPr>
          <w:rFonts w:ascii="Palatino Linotype" w:hAnsi="Palatino Linotype"/>
        </w:rPr>
      </w:pPr>
      <w:r>
        <w:rPr>
          <w:rFonts w:ascii="Palatino Linotype" w:hAnsi="Palatino Linotype"/>
        </w:rPr>
        <w:lastRenderedPageBreak/>
        <w:t xml:space="preserve">        </w:t>
      </w:r>
      <w:r w:rsidR="00523BEA">
        <w:rPr>
          <w:rFonts w:ascii="Palatino Linotype" w:hAnsi="Palatino Linotype"/>
        </w:rPr>
        <w:t>Sebagai bagian penting dalam kebudayaan, p</w:t>
      </w:r>
      <w:r w:rsidR="00703826" w:rsidRPr="00703826">
        <w:rPr>
          <w:rFonts w:ascii="Palatino Linotype" w:hAnsi="Palatino Linotype"/>
        </w:rPr>
        <w:t>erkembangan seni rupa Bali adalah suatu perkembangan seni rupa yang selalu dilihat sebagai perkembangan seni rupa yang saling pengaruh dan me</w:t>
      </w:r>
      <w:r w:rsidR="00523BEA">
        <w:rPr>
          <w:rFonts w:ascii="Palatino Linotype" w:hAnsi="Palatino Linotype"/>
        </w:rPr>
        <w:t>m</w:t>
      </w:r>
      <w:r w:rsidR="00703826" w:rsidRPr="00703826">
        <w:rPr>
          <w:rFonts w:ascii="Palatino Linotype" w:hAnsi="Palatino Linotype"/>
        </w:rPr>
        <w:t>pengaruhi antara modernitas dan kelokalan. Covarubias (1937) dikutip oleh Picard (2006) menyebutkan bahwa keadaan ini disebabkan oleh pola hidup orang-orang Bali yang berpegang teguh pada tradisi, namun selalu terbuka terhadap gagasan, baik maupun buruk, yang dibawa oleh para pedagang, wisatawan, pendidikan yang tidak cocok atau misionaris.</w:t>
      </w:r>
    </w:p>
    <w:p w:rsidR="00703826" w:rsidRDefault="00703826" w:rsidP="00703826">
      <w:pPr>
        <w:spacing w:after="0" w:line="360" w:lineRule="auto"/>
        <w:jc w:val="both"/>
        <w:rPr>
          <w:rFonts w:ascii="Palatino Linotype" w:hAnsi="Palatino Linotype"/>
        </w:rPr>
      </w:pPr>
      <w:r w:rsidRPr="00703826">
        <w:rPr>
          <w:rFonts w:ascii="Palatino Linotype" w:hAnsi="Palatino Linotype"/>
        </w:rPr>
        <w:t>Di lain pihak, Adrian Vickers (</w:t>
      </w:r>
      <w:r w:rsidR="00F239C6" w:rsidRPr="00953C4A">
        <w:rPr>
          <w:rFonts w:ascii="Palatino Linotype" w:hAnsi="Palatino Linotype"/>
        </w:rPr>
        <w:t>Jurnal Kajian Bali</w:t>
      </w:r>
      <w:r w:rsidR="00F239C6">
        <w:rPr>
          <w:rFonts w:ascii="Palatino Linotype" w:hAnsi="Palatino Linotype"/>
        </w:rPr>
        <w:t>,</w:t>
      </w:r>
      <w:r w:rsidRPr="00703826">
        <w:rPr>
          <w:rFonts w:ascii="Palatino Linotype" w:hAnsi="Palatino Linotype"/>
        </w:rPr>
        <w:t xml:space="preserve">2011) menggambarkan bahwa orang-orang barat yang datang pada masa awal pertumbuhan pariwisata memandang keberadaan seni rupa orang Bali sebagai seni rupa tradisi, pandangan seperti ini hanya lah klaim orang-orang barat yang datang ke Bali di </w:t>
      </w:r>
      <w:r w:rsidR="002C3FD6">
        <w:rPr>
          <w:rFonts w:ascii="Palatino Linotype" w:hAnsi="Palatino Linotype"/>
        </w:rPr>
        <w:t xml:space="preserve">awal </w:t>
      </w:r>
      <w:r w:rsidRPr="00703826">
        <w:rPr>
          <w:rFonts w:ascii="Palatino Linotype" w:hAnsi="Palatino Linotype"/>
        </w:rPr>
        <w:t xml:space="preserve">tahun 1900an untuk membedakan keberadaan langgam seni lukis modern (naturalisme) yang dibawa wisatawan barat kala itu, seperti Rudolf Bonnet, Covarubias dan lain-lain, dengan keberadaan langgam seni lukis wayang yang telah ada di Bali. Vickers mengungkapkan bahwa keberadaan seni lukis wayang di Bali telah mengalami inovasi jauh sebelum seniman-seniman barat yang datang pada masa awal pariwisata. Hal ini, menurut Vickers dapat dilihat seperti pada inovasi penggayaan lukisan wayang karya I Ketut Gede yang berasal dari Buleleng. (Jurnal Kajian Bali, 2011: 36) Tampilan visual senada juga tampil pada karya-karya I Gusti Nyoman Lempad. Namun, Vickers (2011) senada dengan Claire Holt (1967) mensinyalir bahwa perkembangan seni lukis yang didasari pemikiran modernis pada tahun 1930an di Bali mengalami pergeseran posisi menjadi seni lukis tradisi akibat presentasi lukisan-lukisan yang disebut Sudjojono sebagai </w:t>
      </w:r>
      <w:r w:rsidRPr="00703826">
        <w:rPr>
          <w:rFonts w:ascii="Palatino Linotype" w:hAnsi="Palatino Linotype"/>
          <w:i/>
        </w:rPr>
        <w:t>“Mooi Indie</w:t>
      </w:r>
      <w:r w:rsidRPr="00703826">
        <w:rPr>
          <w:rFonts w:ascii="Palatino Linotype" w:hAnsi="Palatino Linotype"/>
        </w:rPr>
        <w:t>” dengan tampilan naturalis, keindahan alam dan manusia. Pergeseran posisi perkembangan seni lukis di tahun 1930an ini  juga didorong oleh pembangunan besar-besaran pariwisata Bali yang memang mendasarkan diri pada komersialisasi yang meminggirkan perkembangan “budaya tinggi”, pemikiran dan intelektualitas, seperti yang terdapat pada sikap-sikap modernis.</w:t>
      </w:r>
    </w:p>
    <w:p w:rsidR="002E3DA4" w:rsidRPr="002E3DA4" w:rsidRDefault="002C3FD6" w:rsidP="002E3DA4">
      <w:pPr>
        <w:spacing w:after="0" w:line="360" w:lineRule="auto"/>
        <w:jc w:val="both"/>
        <w:rPr>
          <w:rFonts w:ascii="Palatino Linotype" w:hAnsi="Palatino Linotype"/>
        </w:rPr>
      </w:pPr>
      <w:r>
        <w:rPr>
          <w:rFonts w:ascii="Palatino Linotype" w:hAnsi="Palatino Linotype"/>
        </w:rPr>
        <w:t xml:space="preserve">Pariwisata Bali sebagai bagian penting dalam kehidupan masyarakat Bali, menurut Himawan (2015) </w:t>
      </w:r>
      <w:r w:rsidR="002E3DA4">
        <w:rPr>
          <w:rFonts w:ascii="Palatino Linotype" w:hAnsi="Palatino Linotype"/>
        </w:rPr>
        <w:t>dalam studi terhadap karya-karya seni rupa yang menjadi koleksi tetap museum seni rupa di Bali, kemudian terstruktur pada identifikasi pada imaji-imaji</w:t>
      </w:r>
      <w:r w:rsidR="002E3DA4" w:rsidRPr="002E3DA4">
        <w:rPr>
          <w:rFonts w:ascii="Palatino Linotype" w:hAnsi="Palatino Linotype"/>
        </w:rPr>
        <w:t xml:space="preserve"> tempat yang khas dengan budaya kehidupan sehari-hari masyarakatnya, panorama alam serta suasana mistis-eksotis </w:t>
      </w:r>
      <w:r w:rsidR="002E3DA4" w:rsidRPr="002E3DA4">
        <w:rPr>
          <w:rFonts w:ascii="Palatino Linotype" w:hAnsi="Palatino Linotype"/>
        </w:rPr>
        <w:lastRenderedPageBreak/>
        <w:t xml:space="preserve">yang selalu menginspirasi. Bali juga direpresentasikan sebagai bagian dari Indonesia dan sekaligus juga menempatkan diri pada keglobalan </w:t>
      </w:r>
      <w:r w:rsidR="002E3DA4">
        <w:rPr>
          <w:rFonts w:ascii="Palatino Linotype" w:hAnsi="Palatino Linotype"/>
        </w:rPr>
        <w:t>dan budaya internasional dalam penggayaan-penggayaan karya lukis yang modern (Himawan, 2015)</w:t>
      </w:r>
    </w:p>
    <w:p w:rsidR="00703826" w:rsidRDefault="00703826" w:rsidP="007D56D0">
      <w:pPr>
        <w:spacing w:after="0" w:line="360" w:lineRule="auto"/>
        <w:jc w:val="both"/>
        <w:rPr>
          <w:rFonts w:ascii="Palatino Linotype" w:hAnsi="Palatino Linotype"/>
        </w:rPr>
      </w:pPr>
    </w:p>
    <w:p w:rsidR="002E3DA4" w:rsidRPr="00E506D3" w:rsidRDefault="00E506D3" w:rsidP="007D56D0">
      <w:pPr>
        <w:spacing w:after="0" w:line="360" w:lineRule="auto"/>
        <w:jc w:val="both"/>
        <w:rPr>
          <w:rFonts w:ascii="Palatino Linotype" w:hAnsi="Palatino Linotype"/>
          <w:b/>
        </w:rPr>
      </w:pPr>
      <w:r w:rsidRPr="00E506D3">
        <w:rPr>
          <w:rFonts w:ascii="Palatino Linotype" w:hAnsi="Palatino Linotype"/>
          <w:b/>
        </w:rPr>
        <w:t>METODE</w:t>
      </w:r>
      <w:r w:rsidR="002C3FD6" w:rsidRPr="00E506D3">
        <w:rPr>
          <w:rFonts w:ascii="Palatino Linotype" w:hAnsi="Palatino Linotype"/>
          <w:b/>
        </w:rPr>
        <w:t xml:space="preserve"> </w:t>
      </w:r>
    </w:p>
    <w:p w:rsidR="00790E0C" w:rsidRDefault="007A580E" w:rsidP="007D56D0">
      <w:pPr>
        <w:spacing w:after="0" w:line="360" w:lineRule="auto"/>
        <w:jc w:val="both"/>
        <w:rPr>
          <w:rFonts w:ascii="Palatino Linotype" w:hAnsi="Palatino Linotype"/>
        </w:rPr>
      </w:pPr>
      <w:r>
        <w:rPr>
          <w:rFonts w:ascii="Palatino Linotype" w:hAnsi="Palatino Linotype"/>
        </w:rPr>
        <w:t xml:space="preserve">         </w:t>
      </w:r>
      <w:r w:rsidR="00A43C9F">
        <w:rPr>
          <w:rFonts w:ascii="Palatino Linotype" w:hAnsi="Palatino Linotype"/>
        </w:rPr>
        <w:t>P</w:t>
      </w:r>
      <w:r w:rsidR="00B8118F">
        <w:rPr>
          <w:rFonts w:ascii="Palatino Linotype" w:hAnsi="Palatino Linotype"/>
        </w:rPr>
        <w:t>enelitian-penelitian sebelumnya</w:t>
      </w:r>
      <w:r w:rsidR="00244DF8">
        <w:rPr>
          <w:rFonts w:ascii="Palatino Linotype" w:hAnsi="Palatino Linotype"/>
        </w:rPr>
        <w:t xml:space="preserve"> pada seni rupa</w:t>
      </w:r>
      <w:r w:rsidR="00A43C9F">
        <w:rPr>
          <w:rFonts w:ascii="Palatino Linotype" w:hAnsi="Palatino Linotype"/>
        </w:rPr>
        <w:t>, pada umumnya</w:t>
      </w:r>
      <w:r w:rsidR="00B8118F">
        <w:rPr>
          <w:rFonts w:ascii="Palatino Linotype" w:hAnsi="Palatino Linotype"/>
        </w:rPr>
        <w:t xml:space="preserve"> memiliki kecenderungan </w:t>
      </w:r>
      <w:r w:rsidR="00BA53C6">
        <w:rPr>
          <w:rFonts w:ascii="Palatino Linotype" w:hAnsi="Palatino Linotype"/>
        </w:rPr>
        <w:t xml:space="preserve">untuk melihat karya seni rupa </w:t>
      </w:r>
      <w:r w:rsidR="007F3CA9">
        <w:rPr>
          <w:rFonts w:ascii="Palatino Linotype" w:hAnsi="Palatino Linotype"/>
        </w:rPr>
        <w:t xml:space="preserve">jadi </w:t>
      </w:r>
      <w:r w:rsidR="00BA53C6">
        <w:rPr>
          <w:rFonts w:ascii="Palatino Linotype" w:hAnsi="Palatino Linotype"/>
        </w:rPr>
        <w:t xml:space="preserve">sebagai </w:t>
      </w:r>
      <w:r w:rsidR="00A43C9F">
        <w:rPr>
          <w:rFonts w:ascii="Palatino Linotype" w:hAnsi="Palatino Linotype"/>
        </w:rPr>
        <w:t>imaji yang dapat kemudian dibaca keberadaa</w:t>
      </w:r>
      <w:r w:rsidR="001520A4">
        <w:rPr>
          <w:rFonts w:ascii="Palatino Linotype" w:hAnsi="Palatino Linotype"/>
        </w:rPr>
        <w:t>n maknanya melalui interpretasi.</w:t>
      </w:r>
      <w:r w:rsidR="00244DF8">
        <w:rPr>
          <w:rFonts w:ascii="Palatino Linotype" w:hAnsi="Palatino Linotype"/>
        </w:rPr>
        <w:t xml:space="preserve"> Pada dasarnya penelitian-penelitian tersebut</w:t>
      </w:r>
      <w:r w:rsidR="00140ABC">
        <w:rPr>
          <w:rFonts w:ascii="Palatino Linotype" w:hAnsi="Palatino Linotype"/>
        </w:rPr>
        <w:t xml:space="preserve"> tidak</w:t>
      </w:r>
      <w:r w:rsidR="00244DF8">
        <w:rPr>
          <w:rFonts w:ascii="Palatino Linotype" w:hAnsi="Palatino Linotype"/>
        </w:rPr>
        <w:t xml:space="preserve"> melihat proses pembuatan karya seni, inspirasi serta kerumitan proses yang terjadi sebagai </w:t>
      </w:r>
      <w:r w:rsidR="00F417D7">
        <w:rPr>
          <w:rFonts w:ascii="Palatino Linotype" w:hAnsi="Palatino Linotype"/>
        </w:rPr>
        <w:t xml:space="preserve">sebuah kejadian </w:t>
      </w:r>
      <w:r w:rsidR="00925568">
        <w:rPr>
          <w:rFonts w:ascii="Palatino Linotype" w:hAnsi="Palatino Linotype"/>
        </w:rPr>
        <w:t xml:space="preserve">atau fenomena masih </w:t>
      </w:r>
      <w:r w:rsidR="00B9210D">
        <w:rPr>
          <w:rFonts w:ascii="Palatino Linotype" w:hAnsi="Palatino Linotype"/>
        </w:rPr>
        <w:t>ditempatkan p</w:t>
      </w:r>
      <w:r w:rsidR="00140ABC">
        <w:rPr>
          <w:rFonts w:ascii="Palatino Linotype" w:hAnsi="Palatino Linotype"/>
        </w:rPr>
        <w:t>ada wilayah “di luar” teori-teori yang dihasilkan</w:t>
      </w:r>
      <w:r w:rsidR="00B9210D">
        <w:rPr>
          <w:rFonts w:ascii="Palatino Linotype" w:hAnsi="Palatino Linotype"/>
        </w:rPr>
        <w:t>.</w:t>
      </w:r>
    </w:p>
    <w:p w:rsidR="002E3DA4" w:rsidRDefault="00790E0C" w:rsidP="007D56D0">
      <w:pPr>
        <w:spacing w:after="0" w:line="360" w:lineRule="auto"/>
        <w:jc w:val="both"/>
        <w:rPr>
          <w:rFonts w:ascii="Palatino Linotype" w:hAnsi="Palatino Linotype"/>
        </w:rPr>
      </w:pPr>
      <w:r>
        <w:rPr>
          <w:rFonts w:ascii="Palatino Linotype" w:hAnsi="Palatino Linotype"/>
        </w:rPr>
        <w:t>P</w:t>
      </w:r>
      <w:r w:rsidR="00786606">
        <w:rPr>
          <w:rFonts w:ascii="Palatino Linotype" w:hAnsi="Palatino Linotype"/>
        </w:rPr>
        <w:t>erkembangan mutakhir seni rupa kini</w:t>
      </w:r>
      <w:r w:rsidR="00140ABC">
        <w:rPr>
          <w:rFonts w:ascii="Palatino Linotype" w:hAnsi="Palatino Linotype"/>
        </w:rPr>
        <w:t>,</w:t>
      </w:r>
      <w:r>
        <w:rPr>
          <w:rFonts w:ascii="Palatino Linotype" w:hAnsi="Palatino Linotype"/>
        </w:rPr>
        <w:t xml:space="preserve"> telah me</w:t>
      </w:r>
      <w:r w:rsidR="00140ABC">
        <w:rPr>
          <w:rFonts w:ascii="Palatino Linotype" w:hAnsi="Palatino Linotype"/>
        </w:rPr>
        <w:t>nghasilkan teori-teori</w:t>
      </w:r>
      <w:r w:rsidR="00982FB4">
        <w:rPr>
          <w:rFonts w:ascii="Palatino Linotype" w:hAnsi="Palatino Linotype"/>
        </w:rPr>
        <w:t xml:space="preserve">yang memperluas kajian terhadap imaji karya seni rupa </w:t>
      </w:r>
      <w:r w:rsidR="00C66726">
        <w:rPr>
          <w:rFonts w:ascii="Palatino Linotype" w:hAnsi="Palatino Linotype"/>
        </w:rPr>
        <w:t xml:space="preserve">pada wilayah-wilayah produksi yang sebelumnya berada di belakang imaji-imaji </w:t>
      </w:r>
      <w:r w:rsidR="00140ABC">
        <w:rPr>
          <w:rFonts w:ascii="Palatino Linotype" w:hAnsi="Palatino Linotype"/>
        </w:rPr>
        <w:t>‘</w:t>
      </w:r>
      <w:r w:rsidR="00C66726">
        <w:rPr>
          <w:rFonts w:ascii="Palatino Linotype" w:hAnsi="Palatino Linotype"/>
        </w:rPr>
        <w:t>karya jadi</w:t>
      </w:r>
      <w:r w:rsidR="00140ABC">
        <w:rPr>
          <w:rFonts w:ascii="Palatino Linotype" w:hAnsi="Palatino Linotype"/>
        </w:rPr>
        <w:t>’</w:t>
      </w:r>
      <w:r w:rsidR="00C66726">
        <w:rPr>
          <w:rFonts w:ascii="Palatino Linotype" w:hAnsi="Palatino Linotype"/>
        </w:rPr>
        <w:t xml:space="preserve"> seni rupa</w:t>
      </w:r>
      <w:r w:rsidR="00BB4975">
        <w:rPr>
          <w:rFonts w:ascii="Palatino Linotype" w:hAnsi="Palatino Linotype"/>
        </w:rPr>
        <w:t xml:space="preserve"> dengan pendekatan-pendekatan psikoanalisis dan wacana dialektik</w:t>
      </w:r>
      <w:r w:rsidR="00C66726">
        <w:rPr>
          <w:rFonts w:ascii="Palatino Linotype" w:hAnsi="Palatino Linotype"/>
        </w:rPr>
        <w:t xml:space="preserve">. Di sisi lain pertemuan </w:t>
      </w:r>
      <w:r w:rsidR="003172E6">
        <w:rPr>
          <w:rFonts w:ascii="Palatino Linotype" w:hAnsi="Palatino Linotype"/>
        </w:rPr>
        <w:t xml:space="preserve">karya seni </w:t>
      </w:r>
      <w:r w:rsidR="00B76630">
        <w:rPr>
          <w:rFonts w:ascii="Palatino Linotype" w:hAnsi="Palatino Linotype"/>
        </w:rPr>
        <w:t>dengan</w:t>
      </w:r>
      <w:r w:rsidR="003172E6">
        <w:rPr>
          <w:rFonts w:ascii="Palatino Linotype" w:hAnsi="Palatino Linotype"/>
        </w:rPr>
        <w:t xml:space="preserve"> pemirsanya </w:t>
      </w:r>
      <w:r w:rsidR="00B76630">
        <w:rPr>
          <w:rFonts w:ascii="Palatino Linotype" w:hAnsi="Palatino Linotype"/>
        </w:rPr>
        <w:t>melalui hubungan apresiasi mulai mendapat tempat dalam ka</w:t>
      </w:r>
      <w:r w:rsidR="00287635">
        <w:rPr>
          <w:rFonts w:ascii="Palatino Linotype" w:hAnsi="Palatino Linotype"/>
        </w:rPr>
        <w:t>jian-kajian interpretasi melalui kajian-kajian semiotika sosial.</w:t>
      </w:r>
    </w:p>
    <w:p w:rsidR="00225B9D" w:rsidRPr="00225B9D" w:rsidRDefault="007A580E" w:rsidP="00225B9D">
      <w:pPr>
        <w:spacing w:after="0" w:line="360" w:lineRule="auto"/>
        <w:jc w:val="both"/>
        <w:rPr>
          <w:rFonts w:ascii="Palatino Linotype" w:hAnsi="Palatino Linotype"/>
        </w:rPr>
      </w:pPr>
      <w:r>
        <w:rPr>
          <w:rFonts w:ascii="Palatino Linotype" w:hAnsi="Palatino Linotype"/>
        </w:rPr>
        <w:t xml:space="preserve">         </w:t>
      </w:r>
      <w:r w:rsidR="00140ABC">
        <w:rPr>
          <w:rFonts w:ascii="Palatino Linotype" w:hAnsi="Palatino Linotype"/>
        </w:rPr>
        <w:t>Salah satu teori adalah metodologi visual yang dikemukakan oleh Gillian Rose</w:t>
      </w:r>
      <w:r w:rsidR="0095600C">
        <w:rPr>
          <w:rFonts w:ascii="Palatino Linotype" w:hAnsi="Palatino Linotype"/>
        </w:rPr>
        <w:t xml:space="preserve">, dimana Rose (2001) mengungkapkan hubungan-hubungan antara visual karya </w:t>
      </w:r>
      <w:r w:rsidR="00FF094B">
        <w:rPr>
          <w:rFonts w:ascii="Palatino Linotype" w:hAnsi="Palatino Linotype"/>
        </w:rPr>
        <w:t xml:space="preserve"> dengan interpretasi pada makna visual dan makna sosial melalui pendekatan semiotika, formal dan studi pemirsa. </w:t>
      </w:r>
    </w:p>
    <w:p w:rsidR="00FF094B" w:rsidRDefault="00FF094B" w:rsidP="00FF094B">
      <w:pPr>
        <w:spacing w:line="360" w:lineRule="auto"/>
        <w:jc w:val="both"/>
        <w:rPr>
          <w:rFonts w:ascii="Palatino Linotype" w:hAnsi="Palatino Linotype"/>
        </w:rPr>
      </w:pPr>
      <w:r w:rsidRPr="00FF094B">
        <w:rPr>
          <w:rFonts w:ascii="Palatino Linotype" w:hAnsi="Palatino Linotype"/>
        </w:rPr>
        <w:t xml:space="preserve">Teori </w:t>
      </w:r>
      <w:r>
        <w:rPr>
          <w:rFonts w:ascii="Palatino Linotype" w:hAnsi="Palatino Linotype"/>
        </w:rPr>
        <w:t xml:space="preserve">metodologi visual Rose </w:t>
      </w:r>
      <w:r w:rsidR="00801048">
        <w:rPr>
          <w:rFonts w:ascii="Palatino Linotype" w:hAnsi="Palatino Linotype"/>
        </w:rPr>
        <w:t>lebih jauh tidak saja memperkarakan imaji-imaji karya seni, melainkan imaji dalam bentuk yang lebih luas.</w:t>
      </w:r>
      <w:r w:rsidR="00862905">
        <w:rPr>
          <w:rFonts w:ascii="Palatino Linotype" w:hAnsi="Palatino Linotype"/>
        </w:rPr>
        <w:t xml:space="preserve"> Rose (2001) melihat imaji </w:t>
      </w:r>
      <w:r w:rsidR="00243799">
        <w:rPr>
          <w:rFonts w:ascii="Palatino Linotype" w:hAnsi="Palatino Linotype"/>
        </w:rPr>
        <w:t xml:space="preserve">sebagai kumpulan situs, pertama, situs imaji itu sendiri yang menghasilkan wacana tentang makna formal dan makna-makna visual; kedua, situs produksi yang melibatkan pemahaman dibalik terciptanya suatu imaji; dan ketiga, situs pemirsa dalam hubungan sosiologis </w:t>
      </w:r>
      <w:r w:rsidR="0041475A">
        <w:rPr>
          <w:rFonts w:ascii="Palatino Linotype" w:hAnsi="Palatino Linotype"/>
        </w:rPr>
        <w:t xml:space="preserve">antara pemirsa dan imaji </w:t>
      </w:r>
      <w:r w:rsidR="00243799">
        <w:rPr>
          <w:rFonts w:ascii="Palatino Linotype" w:hAnsi="Palatino Linotype"/>
        </w:rPr>
        <w:t xml:space="preserve">yang menghasilkan </w:t>
      </w:r>
      <w:r w:rsidR="0041475A">
        <w:rPr>
          <w:rFonts w:ascii="Palatino Linotype" w:hAnsi="Palatino Linotype"/>
        </w:rPr>
        <w:t xml:space="preserve">gambaran akan ‘modal jaman’ pada kekuatan teknologinya, pewacanaan formalnya,  serta makna sosial suatu imaji. </w:t>
      </w:r>
      <w:r w:rsidR="00E56D61">
        <w:rPr>
          <w:rFonts w:ascii="Palatino Linotype" w:hAnsi="Palatino Linotype"/>
        </w:rPr>
        <w:t xml:space="preserve">Rose (2001) </w:t>
      </w:r>
      <w:r w:rsidR="00B15B4D">
        <w:rPr>
          <w:rFonts w:ascii="Palatino Linotype" w:hAnsi="Palatino Linotype"/>
        </w:rPr>
        <w:t xml:space="preserve">melihat imaji dalam interaksi simbol-simbol yang terkandung di dalamnya dengan sekaligus kaitannya pada proses dibalik keberadaannya, serta interaksi yang terjadi secara sosial (simbolik dan interpretasi). Dapat </w:t>
      </w:r>
      <w:r w:rsidR="00B15B4D">
        <w:rPr>
          <w:rFonts w:ascii="Palatino Linotype" w:hAnsi="Palatino Linotype"/>
        </w:rPr>
        <w:lastRenderedPageBreak/>
        <w:t xml:space="preserve">dikatakan </w:t>
      </w:r>
      <w:r w:rsidR="00E56D61">
        <w:rPr>
          <w:rFonts w:ascii="Palatino Linotype" w:hAnsi="Palatino Linotype"/>
        </w:rPr>
        <w:t xml:space="preserve">dengan demikian </w:t>
      </w:r>
      <w:r w:rsidR="00B15B4D">
        <w:rPr>
          <w:rFonts w:ascii="Palatino Linotype" w:hAnsi="Palatino Linotype"/>
        </w:rPr>
        <w:t xml:space="preserve">bahwa Rose melihat imaji dengan </w:t>
      </w:r>
      <w:r w:rsidR="009F1BDD">
        <w:rPr>
          <w:rFonts w:ascii="Palatino Linotype" w:hAnsi="Palatino Linotype"/>
        </w:rPr>
        <w:t xml:space="preserve">keberadaan konteksnya </w:t>
      </w:r>
      <w:r w:rsidR="001A3A9F">
        <w:rPr>
          <w:rFonts w:ascii="Palatino Linotype" w:hAnsi="Palatino Linotype"/>
        </w:rPr>
        <w:t xml:space="preserve">sebagai kesatuan </w:t>
      </w:r>
      <w:r w:rsidR="009F1BDD">
        <w:rPr>
          <w:rFonts w:ascii="Palatino Linotype" w:hAnsi="Palatino Linotype"/>
        </w:rPr>
        <w:t xml:space="preserve">yang tidak dapat dipisahkan </w:t>
      </w:r>
      <w:r w:rsidR="00615B7B">
        <w:rPr>
          <w:rFonts w:ascii="Palatino Linotype" w:hAnsi="Palatino Linotype"/>
        </w:rPr>
        <w:t>satu dan lainnya.</w:t>
      </w:r>
    </w:p>
    <w:p w:rsidR="00225B9D" w:rsidRDefault="00225B9D" w:rsidP="00225B9D">
      <w:pPr>
        <w:spacing w:after="0" w:line="360" w:lineRule="auto"/>
        <w:jc w:val="both"/>
        <w:rPr>
          <w:rFonts w:ascii="Palatino Linotype" w:hAnsi="Palatino Linotype"/>
        </w:rPr>
      </w:pPr>
      <w:r w:rsidRPr="00225B9D">
        <w:rPr>
          <w:rFonts w:ascii="Palatino Linotype" w:hAnsi="Palatino Linotype"/>
          <w:noProof/>
        </w:rPr>
        <w:drawing>
          <wp:inline distT="0" distB="0" distL="0" distR="0">
            <wp:extent cx="5943600" cy="3962400"/>
            <wp:effectExtent l="0" t="0" r="0" b="0"/>
            <wp:docPr id="13" name="Picture 13" descr="E:\SEKOLAH\Jurnal Nasiona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KOLAH\Jurnal Nasional\Untitled-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25B9D" w:rsidRDefault="00225B9D" w:rsidP="00225B9D">
      <w:pPr>
        <w:spacing w:line="360" w:lineRule="auto"/>
        <w:jc w:val="both"/>
        <w:rPr>
          <w:rFonts w:ascii="Palatino Linotype" w:hAnsi="Palatino Linotype"/>
        </w:rPr>
      </w:pPr>
      <w:r>
        <w:rPr>
          <w:rFonts w:ascii="Palatino Linotype" w:hAnsi="Palatino Linotype"/>
          <w:sz w:val="20"/>
          <w:szCs w:val="20"/>
        </w:rPr>
        <w:t>Gambar 1</w:t>
      </w:r>
      <w:r w:rsidRPr="00FF094B">
        <w:rPr>
          <w:rFonts w:ascii="Palatino Linotype" w:hAnsi="Palatino Linotype"/>
          <w:sz w:val="20"/>
          <w:szCs w:val="20"/>
        </w:rPr>
        <w:t xml:space="preserve">, </w:t>
      </w:r>
      <w:r w:rsidR="00CD758B">
        <w:rPr>
          <w:rFonts w:ascii="Palatino Linotype" w:hAnsi="Palatino Linotype"/>
          <w:sz w:val="20"/>
          <w:szCs w:val="20"/>
        </w:rPr>
        <w:t xml:space="preserve">Rekayasa </w:t>
      </w:r>
      <w:r w:rsidR="00CD758B">
        <w:rPr>
          <w:rFonts w:ascii="Palatino Linotype" w:hAnsi="Palatino Linotype"/>
          <w:sz w:val="20"/>
          <w:szCs w:val="20"/>
          <w:lang w:val="id-ID"/>
        </w:rPr>
        <w:t>m</w:t>
      </w:r>
      <w:r>
        <w:rPr>
          <w:rFonts w:ascii="Palatino Linotype" w:hAnsi="Palatino Linotype"/>
          <w:sz w:val="20"/>
          <w:szCs w:val="20"/>
          <w:lang w:val="id-ID"/>
        </w:rPr>
        <w:t xml:space="preserve">etodologi visual </w:t>
      </w:r>
      <w:r>
        <w:rPr>
          <w:rFonts w:ascii="Palatino Linotype" w:hAnsi="Palatino Linotype"/>
          <w:sz w:val="20"/>
          <w:szCs w:val="20"/>
        </w:rPr>
        <w:t>Rose (2001</w:t>
      </w:r>
      <w:r w:rsidR="00CD758B">
        <w:rPr>
          <w:rFonts w:ascii="Palatino Linotype" w:hAnsi="Palatino Linotype"/>
          <w:sz w:val="20"/>
          <w:szCs w:val="20"/>
        </w:rPr>
        <w:t>: 33</w:t>
      </w:r>
      <w:r>
        <w:rPr>
          <w:rFonts w:ascii="Palatino Linotype" w:hAnsi="Palatino Linotype"/>
          <w:sz w:val="20"/>
          <w:szCs w:val="20"/>
        </w:rPr>
        <w:t>) yang mengalami pergeseran akibat bergesernya situs produksi.</w:t>
      </w:r>
      <w:r w:rsidR="00CD758B">
        <w:rPr>
          <w:rFonts w:ascii="Palatino Linotype" w:hAnsi="Palatino Linotype"/>
          <w:sz w:val="20"/>
          <w:szCs w:val="20"/>
        </w:rPr>
        <w:t xml:space="preserve"> (sumber: </w:t>
      </w:r>
      <w:r w:rsidR="003632E0">
        <w:rPr>
          <w:rFonts w:ascii="Palatino Linotype" w:hAnsi="Palatino Linotype"/>
          <w:sz w:val="20"/>
          <w:szCs w:val="20"/>
        </w:rPr>
        <w:t>H</w:t>
      </w:r>
      <w:r w:rsidR="00CD758B">
        <w:rPr>
          <w:rFonts w:ascii="Palatino Linotype" w:hAnsi="Palatino Linotype"/>
          <w:sz w:val="20"/>
          <w:szCs w:val="20"/>
        </w:rPr>
        <w:t>imawan, 2016)</w:t>
      </w:r>
    </w:p>
    <w:p w:rsidR="00E506D3" w:rsidRDefault="007A580E" w:rsidP="00FF094B">
      <w:pPr>
        <w:spacing w:line="360" w:lineRule="auto"/>
        <w:jc w:val="both"/>
        <w:rPr>
          <w:rFonts w:ascii="Palatino Linotype" w:hAnsi="Palatino Linotype"/>
        </w:rPr>
      </w:pPr>
      <w:r>
        <w:rPr>
          <w:rFonts w:ascii="Palatino Linotype" w:hAnsi="Palatino Linotype"/>
        </w:rPr>
        <w:t xml:space="preserve">         </w:t>
      </w:r>
      <w:r w:rsidR="00225B9D">
        <w:rPr>
          <w:rFonts w:ascii="Palatino Linotype" w:hAnsi="Palatino Linotype"/>
        </w:rPr>
        <w:t>Pergeseran situs produksi akibat pengggunaan kembali imaji yang sudah ada sebelumnya, mengakibatkan pergeseran keseluruhan pada metodologi visual Rose. Makna-makna yang terbangun pada bentuk diagram baru adalah makna-makna baru, namun di lain pihak, keberadaan makna pada situs imaji itu sendiri dalam konten visual dapat tidak berubah berikut serta situs pemirsa yang juga dapat tidak berubah. Perubahan situs prooduksi dimungkinkan dengan metode praktek pembuatan karya seni. Imaji yang sebelumnya dibuat oleh orang lain dapat diadopsi oleh seniman, sehingga pergeseran situs produksi terjadi.</w:t>
      </w:r>
    </w:p>
    <w:p w:rsidR="00E506D3" w:rsidRDefault="00E506D3" w:rsidP="00FF094B">
      <w:pPr>
        <w:spacing w:line="360" w:lineRule="auto"/>
        <w:jc w:val="both"/>
        <w:rPr>
          <w:rFonts w:ascii="Palatino Linotype" w:hAnsi="Palatino Linotype"/>
        </w:rPr>
      </w:pPr>
    </w:p>
    <w:p w:rsidR="00225B9D" w:rsidRDefault="00225B9D" w:rsidP="00FF094B">
      <w:pPr>
        <w:spacing w:line="360" w:lineRule="auto"/>
        <w:jc w:val="both"/>
        <w:rPr>
          <w:rFonts w:ascii="Palatino Linotype" w:hAnsi="Palatino Linotype"/>
        </w:rPr>
      </w:pPr>
      <w:r>
        <w:rPr>
          <w:rFonts w:ascii="Palatino Linotype" w:hAnsi="Palatino Linotype"/>
        </w:rPr>
        <w:t xml:space="preserve"> </w:t>
      </w:r>
    </w:p>
    <w:p w:rsidR="00FF094B" w:rsidRPr="00E506D3" w:rsidRDefault="00E506D3" w:rsidP="009F1BDD">
      <w:pPr>
        <w:spacing w:line="360" w:lineRule="auto"/>
        <w:jc w:val="both"/>
        <w:rPr>
          <w:rFonts w:ascii="Palatino Linotype" w:hAnsi="Palatino Linotype"/>
          <w:b/>
        </w:rPr>
      </w:pPr>
      <w:r w:rsidRPr="00E506D3">
        <w:rPr>
          <w:rFonts w:ascii="Palatino Linotype" w:hAnsi="Palatino Linotype"/>
          <w:b/>
        </w:rPr>
        <w:lastRenderedPageBreak/>
        <w:t>HASIL DAN PEMBAHASAN</w:t>
      </w:r>
    </w:p>
    <w:p w:rsidR="001D2652" w:rsidRDefault="007A580E" w:rsidP="007D56D0">
      <w:pPr>
        <w:spacing w:after="0" w:line="360" w:lineRule="auto"/>
        <w:jc w:val="both"/>
        <w:rPr>
          <w:rFonts w:ascii="Palatino Linotype" w:hAnsi="Palatino Linotype"/>
        </w:rPr>
      </w:pPr>
      <w:r>
        <w:rPr>
          <w:rFonts w:ascii="Palatino Linotype" w:hAnsi="Palatino Linotype"/>
        </w:rPr>
        <w:t xml:space="preserve">         </w:t>
      </w:r>
      <w:r w:rsidR="001D2652">
        <w:rPr>
          <w:rFonts w:ascii="Palatino Linotype" w:hAnsi="Palatino Linotype"/>
        </w:rPr>
        <w:t xml:space="preserve">Berdasarkan pandangan Rose (2001) </w:t>
      </w:r>
      <w:r w:rsidR="00796DA8">
        <w:rPr>
          <w:rFonts w:ascii="Palatino Linotype" w:hAnsi="Palatino Linotype"/>
        </w:rPr>
        <w:t xml:space="preserve">yang melihat keberadaan imaji dan </w:t>
      </w:r>
      <w:r w:rsidR="00B45A7C">
        <w:rPr>
          <w:rFonts w:ascii="Palatino Linotype" w:hAnsi="Palatino Linotype"/>
        </w:rPr>
        <w:t>hubungannya</w:t>
      </w:r>
      <w:r w:rsidR="00796DA8">
        <w:rPr>
          <w:rFonts w:ascii="Palatino Linotype" w:hAnsi="Palatino Linotype"/>
        </w:rPr>
        <w:t xml:space="preserve"> dengan konteks </w:t>
      </w:r>
      <w:r w:rsidR="00951571">
        <w:rPr>
          <w:rFonts w:ascii="Palatino Linotype" w:hAnsi="Palatino Linotype"/>
        </w:rPr>
        <w:t xml:space="preserve">produksi dan konteks sosial, dapat dikatakan bahwa imaji tidak dapat dipisahkan dari konteks pembuatnya dan konteks pemirsanya. Lebih lanjut Rose mengemukakan bahwa </w:t>
      </w:r>
      <w:r w:rsidR="00B45A7C">
        <w:rPr>
          <w:rFonts w:ascii="Palatino Linotype" w:hAnsi="Palatino Linotype"/>
        </w:rPr>
        <w:t>kesemuanya merupakan suatu kesatuan yang Ia sebut sebagai kekuatan sosial dari imaji.</w:t>
      </w:r>
    </w:p>
    <w:p w:rsidR="00BB513E" w:rsidRDefault="007A580E" w:rsidP="007D56D0">
      <w:pPr>
        <w:spacing w:after="0" w:line="360" w:lineRule="auto"/>
        <w:jc w:val="both"/>
        <w:rPr>
          <w:rFonts w:ascii="Palatino Linotype" w:hAnsi="Palatino Linotype"/>
        </w:rPr>
      </w:pPr>
      <w:r>
        <w:rPr>
          <w:rFonts w:ascii="Palatino Linotype" w:hAnsi="Palatino Linotype"/>
        </w:rPr>
        <w:t xml:space="preserve">         </w:t>
      </w:r>
      <w:r w:rsidR="001A3A9F">
        <w:rPr>
          <w:rFonts w:ascii="Palatino Linotype" w:hAnsi="Palatino Linotype"/>
        </w:rPr>
        <w:t xml:space="preserve">Seperti telah dipaparkan sebelumnya, dapat </w:t>
      </w:r>
      <w:r w:rsidR="00A03558">
        <w:rPr>
          <w:rFonts w:ascii="Palatino Linotype" w:hAnsi="Palatino Linotype"/>
        </w:rPr>
        <w:t xml:space="preserve">dikatakan bahwa </w:t>
      </w:r>
      <w:r w:rsidR="00B42B2A">
        <w:rPr>
          <w:rFonts w:ascii="Palatino Linotype" w:hAnsi="Palatino Linotype"/>
        </w:rPr>
        <w:t xml:space="preserve">imaji akan Bali </w:t>
      </w:r>
      <w:r w:rsidR="00F60634">
        <w:rPr>
          <w:rFonts w:ascii="Palatino Linotype" w:hAnsi="Palatino Linotype"/>
        </w:rPr>
        <w:t xml:space="preserve">telah terkonstruksi oleh konteks </w:t>
      </w:r>
      <w:r w:rsidR="001D2652">
        <w:rPr>
          <w:rFonts w:ascii="Palatino Linotype" w:hAnsi="Palatino Linotype"/>
        </w:rPr>
        <w:t xml:space="preserve">sosial </w:t>
      </w:r>
      <w:r w:rsidR="003C265E">
        <w:rPr>
          <w:rFonts w:ascii="Palatino Linotype" w:hAnsi="Palatino Linotype"/>
        </w:rPr>
        <w:t xml:space="preserve">dimana pariwisata </w:t>
      </w:r>
      <w:r w:rsidR="00416F87">
        <w:rPr>
          <w:rFonts w:ascii="Palatino Linotype" w:hAnsi="Palatino Linotype"/>
        </w:rPr>
        <w:t xml:space="preserve">menjadi pokok pentingnya. </w:t>
      </w:r>
      <w:r w:rsidR="00307356">
        <w:rPr>
          <w:rFonts w:ascii="Palatino Linotype" w:hAnsi="Palatino Linotype"/>
        </w:rPr>
        <w:t xml:space="preserve">Pariwisata yang mendasarkan diri pada komersialisasi </w:t>
      </w:r>
      <w:r w:rsidR="001406A5">
        <w:rPr>
          <w:rFonts w:ascii="Palatino Linotype" w:hAnsi="Palatino Linotype"/>
        </w:rPr>
        <w:t xml:space="preserve">sejak tahun 1930an </w:t>
      </w:r>
      <w:r w:rsidR="00BB513E">
        <w:rPr>
          <w:rFonts w:ascii="Palatino Linotype" w:hAnsi="Palatino Linotype"/>
        </w:rPr>
        <w:t>telah menampilkan imaji-imaji dalam konteks komersialisasi.</w:t>
      </w:r>
    </w:p>
    <w:p w:rsidR="007D56D0" w:rsidRDefault="00BB513E" w:rsidP="007D56D0">
      <w:pPr>
        <w:spacing w:after="0" w:line="360" w:lineRule="auto"/>
        <w:jc w:val="both"/>
        <w:rPr>
          <w:rFonts w:ascii="Palatino Linotype" w:hAnsi="Palatino Linotype"/>
        </w:rPr>
      </w:pPr>
      <w:r w:rsidRPr="00BB513E">
        <w:rPr>
          <w:rFonts w:ascii="Palatino Linotype" w:hAnsi="Palatino Linotype"/>
          <w:noProof/>
        </w:rPr>
        <w:drawing>
          <wp:inline distT="0" distB="0" distL="0" distR="0">
            <wp:extent cx="2409825" cy="3562062"/>
            <wp:effectExtent l="0" t="0" r="0" b="635"/>
            <wp:docPr id="2" name="Picture 2" descr="E:\SEKOLAH\Jurnal Nasional\20160307_08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KOLAH\Jurnal Nasional\20160307_08432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2940" cy="3566666"/>
                    </a:xfrm>
                    <a:prstGeom prst="rect">
                      <a:avLst/>
                    </a:prstGeom>
                    <a:noFill/>
                    <a:ln>
                      <a:noFill/>
                    </a:ln>
                  </pic:spPr>
                </pic:pic>
              </a:graphicData>
            </a:graphic>
          </wp:inline>
        </w:drawing>
      </w:r>
    </w:p>
    <w:p w:rsidR="00BB513E" w:rsidRDefault="00BB513E" w:rsidP="007D56D0">
      <w:pPr>
        <w:spacing w:after="0" w:line="360" w:lineRule="auto"/>
        <w:jc w:val="both"/>
        <w:rPr>
          <w:rFonts w:ascii="Palatino Linotype" w:hAnsi="Palatino Linotype"/>
          <w:sz w:val="20"/>
          <w:szCs w:val="20"/>
        </w:rPr>
      </w:pPr>
      <w:r w:rsidRPr="00BB513E">
        <w:rPr>
          <w:rFonts w:ascii="Palatino Linotype" w:hAnsi="Palatino Linotype"/>
          <w:sz w:val="20"/>
          <w:szCs w:val="20"/>
        </w:rPr>
        <w:t xml:space="preserve">Gambar 2, poster tentang Bali </w:t>
      </w:r>
      <w:r>
        <w:rPr>
          <w:rFonts w:ascii="Palatino Linotype" w:hAnsi="Palatino Linotype"/>
          <w:sz w:val="20"/>
          <w:szCs w:val="20"/>
        </w:rPr>
        <w:t xml:space="preserve">di tahun 1930an </w:t>
      </w:r>
      <w:r w:rsidRPr="00BB513E">
        <w:rPr>
          <w:rFonts w:ascii="Palatino Linotype" w:hAnsi="Palatino Linotype"/>
          <w:sz w:val="20"/>
          <w:szCs w:val="20"/>
        </w:rPr>
        <w:t>(Sumber: Vickers, 2012</w:t>
      </w:r>
      <w:r w:rsidR="00CD758B">
        <w:rPr>
          <w:rFonts w:ascii="Palatino Linotype" w:hAnsi="Palatino Linotype"/>
          <w:sz w:val="20"/>
          <w:szCs w:val="20"/>
        </w:rPr>
        <w:t>: cover buku</w:t>
      </w:r>
      <w:r w:rsidRPr="00BB513E">
        <w:rPr>
          <w:rFonts w:ascii="Palatino Linotype" w:hAnsi="Palatino Linotype"/>
          <w:sz w:val="20"/>
          <w:szCs w:val="20"/>
        </w:rPr>
        <w:t>)</w:t>
      </w:r>
    </w:p>
    <w:p w:rsidR="00171DE1" w:rsidRPr="00BB513E" w:rsidRDefault="00171DE1" w:rsidP="007D56D0">
      <w:pPr>
        <w:spacing w:after="0" w:line="360" w:lineRule="auto"/>
        <w:jc w:val="both"/>
        <w:rPr>
          <w:rFonts w:ascii="Palatino Linotype" w:hAnsi="Palatino Linotype"/>
          <w:sz w:val="20"/>
          <w:szCs w:val="20"/>
        </w:rPr>
      </w:pPr>
    </w:p>
    <w:p w:rsidR="00BB513E" w:rsidRDefault="007A580E" w:rsidP="007D56D0">
      <w:pPr>
        <w:spacing w:after="0" w:line="360" w:lineRule="auto"/>
        <w:jc w:val="both"/>
        <w:rPr>
          <w:rFonts w:ascii="Palatino Linotype" w:hAnsi="Palatino Linotype"/>
        </w:rPr>
      </w:pPr>
      <w:r>
        <w:rPr>
          <w:rFonts w:ascii="Palatino Linotype" w:hAnsi="Palatino Linotype"/>
        </w:rPr>
        <w:t xml:space="preserve">         </w:t>
      </w:r>
      <w:r w:rsidR="00BB513E">
        <w:rPr>
          <w:rFonts w:ascii="Palatino Linotype" w:hAnsi="Palatino Linotype"/>
        </w:rPr>
        <w:t xml:space="preserve">Sebagai modal utama perkembangan pariwisata Bali, imaji </w:t>
      </w:r>
      <w:r w:rsidR="00BB513E" w:rsidRPr="002E3DA4">
        <w:rPr>
          <w:rFonts w:ascii="Palatino Linotype" w:hAnsi="Palatino Linotype"/>
        </w:rPr>
        <w:t xml:space="preserve">budaya kehidupan sehari-hari masyarakatnya, panorama alam serta suasana mistis-eksotis </w:t>
      </w:r>
      <w:r w:rsidR="00BB513E">
        <w:rPr>
          <w:rFonts w:ascii="Palatino Linotype" w:hAnsi="Palatino Linotype"/>
        </w:rPr>
        <w:t xml:space="preserve">Bali </w:t>
      </w:r>
      <w:r w:rsidR="00BB513E" w:rsidRPr="002E3DA4">
        <w:rPr>
          <w:rFonts w:ascii="Palatino Linotype" w:hAnsi="Palatino Linotype"/>
        </w:rPr>
        <w:t>yang selalu menginspirasi</w:t>
      </w:r>
      <w:r w:rsidR="00171DE1">
        <w:rPr>
          <w:rFonts w:ascii="Palatino Linotype" w:hAnsi="Palatino Linotype"/>
        </w:rPr>
        <w:t xml:space="preserve"> (Himawan, 2015), terus-menerus direproduksi, hingga sekarang. Jika melihat pada perkembangan teknologi informasi terkini dengan perkembangan budaya visual yang semakin </w:t>
      </w:r>
      <w:r w:rsidR="00171DE1">
        <w:rPr>
          <w:rFonts w:ascii="Palatino Linotype" w:hAnsi="Palatino Linotype"/>
        </w:rPr>
        <w:lastRenderedPageBreak/>
        <w:t xml:space="preserve">mendunia, </w:t>
      </w:r>
      <w:r w:rsidR="00751889">
        <w:rPr>
          <w:rFonts w:ascii="Palatino Linotype" w:hAnsi="Palatino Linotype"/>
        </w:rPr>
        <w:t>ima</w:t>
      </w:r>
      <w:r w:rsidR="005A3C5F">
        <w:rPr>
          <w:rFonts w:ascii="Palatino Linotype" w:hAnsi="Palatino Linotype"/>
        </w:rPr>
        <w:t>ji terproduksi dan tereproduksi dalam jumlah yang sangat banyak.</w:t>
      </w:r>
      <w:r w:rsidR="00E4648A">
        <w:rPr>
          <w:rFonts w:ascii="Palatino Linotype" w:hAnsi="Palatino Linotype"/>
        </w:rPr>
        <w:t xml:space="preserve"> Salah satu </w:t>
      </w:r>
      <w:r w:rsidR="005C09CE">
        <w:rPr>
          <w:rFonts w:ascii="Palatino Linotype" w:hAnsi="Palatino Linotype"/>
        </w:rPr>
        <w:t>wadah yang menampung sangat banyak imaji di dunia maya adalah aplikasi Instagram. Sebagai aplikasi sosial media yang bertumpu pada imaji fotografi, Instagram telah digunakan oleh lebih dari 400 juta orang di tahun 2015.</w:t>
      </w:r>
      <w:r w:rsidR="005C09CE">
        <w:rPr>
          <w:rStyle w:val="FootnoteReference"/>
          <w:rFonts w:ascii="Palatino Linotype" w:hAnsi="Palatino Linotype"/>
        </w:rPr>
        <w:footnoteReference w:id="2"/>
      </w:r>
      <w:r w:rsidR="005C09CE">
        <w:rPr>
          <w:rFonts w:ascii="Palatino Linotype" w:hAnsi="Palatino Linotype"/>
        </w:rPr>
        <w:t xml:space="preserve"> Individu-individu </w:t>
      </w:r>
      <w:r w:rsidR="007D384F">
        <w:rPr>
          <w:rFonts w:ascii="Palatino Linotype" w:hAnsi="Palatino Linotype"/>
        </w:rPr>
        <w:t>pengguna melakukan interak</w:t>
      </w:r>
      <w:r w:rsidR="005C09CE">
        <w:rPr>
          <w:rFonts w:ascii="Palatino Linotype" w:hAnsi="Palatino Linotype"/>
        </w:rPr>
        <w:t>si dengan menggunakan imaji-imaji fotografi dan tidak jarang pula imaji-imaji yang lebih luas seperti gambar rekayasa digital.</w:t>
      </w:r>
      <w:r w:rsidR="007D384F">
        <w:rPr>
          <w:rFonts w:ascii="Palatino Linotype" w:hAnsi="Palatino Linotype"/>
        </w:rPr>
        <w:t xml:space="preserve"> Sebagai salah satu cara untuk melihat tema atau isu tentang sesuatu dalam ‘dunia’ Instagram adalah dengan menggunakan </w:t>
      </w:r>
      <w:r w:rsidR="00FD64FD">
        <w:rPr>
          <w:rFonts w:ascii="Palatino Linotype" w:hAnsi="Palatino Linotype"/>
        </w:rPr>
        <w:t>tanda ‘#’ pada bagian ‘pencarian’</w:t>
      </w:r>
      <w:r w:rsidR="008F7589">
        <w:rPr>
          <w:rFonts w:ascii="Palatino Linotype" w:hAnsi="Palatino Linotype"/>
        </w:rPr>
        <w:t xml:space="preserve">, seperti misalnya ‘#bali’ untuk mencari imaji tentang Bali. </w:t>
      </w:r>
      <w:r w:rsidR="001E3469">
        <w:rPr>
          <w:rFonts w:ascii="Palatino Linotype" w:hAnsi="Palatino Linotype"/>
        </w:rPr>
        <w:t>Dari pencarian yang dilakukan terhadap kata ‘#bali’, menampilkan 15.304.891 imaji tentang Bali dalam kecenderungan yang cukup besar, menampilkan Bali seperti konstruksi sosial dalam modal utama pariwisata Bali yang telah disampaikan sebelumnya.</w:t>
      </w:r>
    </w:p>
    <w:p w:rsidR="001E3469" w:rsidRDefault="001E3469" w:rsidP="007D56D0">
      <w:pPr>
        <w:spacing w:after="0" w:line="360" w:lineRule="auto"/>
        <w:jc w:val="both"/>
        <w:rPr>
          <w:rFonts w:ascii="Palatino Linotype" w:hAnsi="Palatino Linotype"/>
        </w:rPr>
      </w:pPr>
      <w:r w:rsidRPr="001E3469">
        <w:rPr>
          <w:rFonts w:ascii="Palatino Linotype" w:hAnsi="Palatino Linotype"/>
          <w:noProof/>
        </w:rPr>
        <w:lastRenderedPageBreak/>
        <w:drawing>
          <wp:inline distT="0" distB="0" distL="0" distR="0">
            <wp:extent cx="3305175" cy="4811050"/>
            <wp:effectExtent l="0" t="0" r="0" b="8890"/>
            <wp:docPr id="3" name="Picture 3" descr="E:\SEKOLAH\Jurnal Nasional\tempFileForShare_2016-03-07-09-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KOLAH\Jurnal Nasional\tempFileForShare_2016-03-07-09-30-1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9407" cy="4831766"/>
                    </a:xfrm>
                    <a:prstGeom prst="rect">
                      <a:avLst/>
                    </a:prstGeom>
                    <a:noFill/>
                    <a:ln>
                      <a:noFill/>
                    </a:ln>
                  </pic:spPr>
                </pic:pic>
              </a:graphicData>
            </a:graphic>
          </wp:inline>
        </w:drawing>
      </w:r>
    </w:p>
    <w:p w:rsidR="001E3469" w:rsidRPr="001E3469" w:rsidRDefault="001E3469" w:rsidP="007D56D0">
      <w:pPr>
        <w:spacing w:after="0" w:line="360" w:lineRule="auto"/>
        <w:jc w:val="both"/>
        <w:rPr>
          <w:rFonts w:ascii="Palatino Linotype" w:hAnsi="Palatino Linotype"/>
          <w:sz w:val="20"/>
          <w:szCs w:val="20"/>
        </w:rPr>
      </w:pPr>
      <w:r w:rsidRPr="001E3469">
        <w:rPr>
          <w:rFonts w:ascii="Palatino Linotype" w:hAnsi="Palatino Linotype"/>
          <w:sz w:val="20"/>
          <w:szCs w:val="20"/>
        </w:rPr>
        <w:t>Gambar 3,</w:t>
      </w:r>
      <w:r w:rsidR="00EE37DD">
        <w:rPr>
          <w:rFonts w:ascii="Palatino Linotype" w:hAnsi="Palatino Linotype"/>
          <w:sz w:val="20"/>
          <w:szCs w:val="20"/>
        </w:rPr>
        <w:t xml:space="preserve"> kumpulan</w:t>
      </w:r>
      <w:r w:rsidRPr="001E3469">
        <w:rPr>
          <w:rFonts w:ascii="Palatino Linotype" w:hAnsi="Palatino Linotype"/>
          <w:sz w:val="20"/>
          <w:szCs w:val="20"/>
        </w:rPr>
        <w:t xml:space="preserve"> imaji Bali dalam Instagram</w:t>
      </w:r>
      <w:r w:rsidR="00CB5E02">
        <w:rPr>
          <w:rFonts w:ascii="Palatino Linotype" w:hAnsi="Palatino Linotype"/>
          <w:sz w:val="20"/>
          <w:szCs w:val="20"/>
        </w:rPr>
        <w:t>, hasil dari cuplikan layar piranti android</w:t>
      </w:r>
      <w:r w:rsidR="00086487">
        <w:rPr>
          <w:rFonts w:ascii="Palatino Linotype" w:hAnsi="Palatino Linotype"/>
          <w:sz w:val="20"/>
          <w:szCs w:val="20"/>
        </w:rPr>
        <w:t xml:space="preserve">, menampilkan </w:t>
      </w:r>
      <w:r w:rsidR="00086487" w:rsidRPr="00086487">
        <w:rPr>
          <w:rFonts w:ascii="Palatino Linotype" w:hAnsi="Palatino Linotype"/>
          <w:sz w:val="20"/>
          <w:szCs w:val="20"/>
        </w:rPr>
        <w:t>tempat yang khas dengan budaya kehi</w:t>
      </w:r>
      <w:r w:rsidR="00086487">
        <w:rPr>
          <w:rFonts w:ascii="Palatino Linotype" w:hAnsi="Palatino Linotype"/>
          <w:sz w:val="20"/>
          <w:szCs w:val="20"/>
        </w:rPr>
        <w:t>dupan sehari-hari masyarakatnya dan</w:t>
      </w:r>
      <w:r w:rsidR="00086487" w:rsidRPr="00086487">
        <w:rPr>
          <w:rFonts w:ascii="Palatino Linotype" w:hAnsi="Palatino Linotype"/>
          <w:sz w:val="20"/>
          <w:szCs w:val="20"/>
        </w:rPr>
        <w:t xml:space="preserve"> panorama alam</w:t>
      </w:r>
      <w:r w:rsidRPr="001E3469">
        <w:rPr>
          <w:rFonts w:ascii="Palatino Linotype" w:hAnsi="Palatino Linotype"/>
          <w:sz w:val="20"/>
          <w:szCs w:val="20"/>
        </w:rPr>
        <w:t xml:space="preserve"> (sumber: dokumentasi pribadi penulis</w:t>
      </w:r>
      <w:r w:rsidR="003632E0">
        <w:rPr>
          <w:rFonts w:ascii="Palatino Linotype" w:hAnsi="Palatino Linotype"/>
          <w:sz w:val="20"/>
          <w:szCs w:val="20"/>
        </w:rPr>
        <w:t>, Himawan 2016</w:t>
      </w:r>
      <w:r w:rsidRPr="001E3469">
        <w:rPr>
          <w:rFonts w:ascii="Palatino Linotype" w:hAnsi="Palatino Linotype"/>
          <w:sz w:val="20"/>
          <w:szCs w:val="20"/>
        </w:rPr>
        <w:t>)</w:t>
      </w:r>
    </w:p>
    <w:p w:rsidR="001E3469" w:rsidRPr="007D56D0" w:rsidRDefault="001E3469" w:rsidP="007D56D0">
      <w:pPr>
        <w:spacing w:after="0" w:line="360" w:lineRule="auto"/>
        <w:jc w:val="both"/>
        <w:rPr>
          <w:rFonts w:ascii="Palatino Linotype" w:hAnsi="Palatino Linotype"/>
        </w:rPr>
      </w:pPr>
    </w:p>
    <w:p w:rsidR="00835025" w:rsidRDefault="007A580E" w:rsidP="00650D29">
      <w:pPr>
        <w:spacing w:after="0" w:line="360" w:lineRule="auto"/>
        <w:jc w:val="both"/>
        <w:rPr>
          <w:rFonts w:ascii="Palatino Linotype" w:hAnsi="Palatino Linotype"/>
        </w:rPr>
      </w:pPr>
      <w:r>
        <w:rPr>
          <w:rFonts w:ascii="Palatino Linotype" w:hAnsi="Palatino Linotype"/>
        </w:rPr>
        <w:t xml:space="preserve">         </w:t>
      </w:r>
      <w:r w:rsidR="00B45A7C">
        <w:rPr>
          <w:rFonts w:ascii="Palatino Linotype" w:hAnsi="Palatino Linotype"/>
        </w:rPr>
        <w:t xml:space="preserve">Artikel ini pada dasarnya adalah suatu paparan pendekatan terhadap pemanfaatan imaji </w:t>
      </w:r>
      <w:r w:rsidR="005C09CE">
        <w:rPr>
          <w:rFonts w:ascii="Palatino Linotype" w:hAnsi="Palatino Linotype"/>
        </w:rPr>
        <w:t xml:space="preserve">dalam proses berkarya seni rupa. </w:t>
      </w:r>
      <w:r w:rsidR="00EE37DD">
        <w:rPr>
          <w:rFonts w:ascii="Palatino Linotype" w:hAnsi="Palatino Linotype"/>
        </w:rPr>
        <w:t xml:space="preserve">Imaji-imaji </w:t>
      </w:r>
      <w:r w:rsidR="006810B5">
        <w:rPr>
          <w:rFonts w:ascii="Palatino Linotype" w:hAnsi="Palatino Linotype"/>
        </w:rPr>
        <w:t xml:space="preserve">tentang Bali </w:t>
      </w:r>
      <w:r w:rsidR="00EE37DD">
        <w:rPr>
          <w:rFonts w:ascii="Palatino Linotype" w:hAnsi="Palatino Linotype"/>
        </w:rPr>
        <w:t xml:space="preserve">yang </w:t>
      </w:r>
      <w:r w:rsidR="006810B5">
        <w:rPr>
          <w:rFonts w:ascii="Palatino Linotype" w:hAnsi="Palatino Linotype"/>
        </w:rPr>
        <w:t>ada</w:t>
      </w:r>
      <w:r w:rsidR="00EE37DD">
        <w:rPr>
          <w:rFonts w:ascii="Palatino Linotype" w:hAnsi="Palatino Linotype"/>
        </w:rPr>
        <w:t xml:space="preserve"> pada ‘dunia’ Instagram</w:t>
      </w:r>
      <w:r w:rsidR="006810B5">
        <w:rPr>
          <w:rFonts w:ascii="Palatino Linotype" w:hAnsi="Palatino Linotype"/>
        </w:rPr>
        <w:t xml:space="preserve">,dalam pandangan Rose (2001), memiliki modalitas sosial yang dapat </w:t>
      </w:r>
      <w:r w:rsidR="006D65DF">
        <w:rPr>
          <w:rFonts w:ascii="Palatino Linotype" w:hAnsi="Palatino Linotype"/>
        </w:rPr>
        <w:t>menggambarkan keberada</w:t>
      </w:r>
      <w:r w:rsidR="00635F8D">
        <w:rPr>
          <w:rFonts w:ascii="Palatino Linotype" w:hAnsi="Palatino Linotype"/>
        </w:rPr>
        <w:t>an imaji-imaji tersebut dalam konteks</w:t>
      </w:r>
      <w:r w:rsidR="006D65DF">
        <w:rPr>
          <w:rFonts w:ascii="Palatino Linotype" w:hAnsi="Palatino Linotype"/>
        </w:rPr>
        <w:t xml:space="preserve"> jaman terkini.</w:t>
      </w:r>
      <w:r w:rsidR="001E3469">
        <w:rPr>
          <w:rFonts w:ascii="Palatino Linotype" w:hAnsi="Palatino Linotype"/>
        </w:rPr>
        <w:t xml:space="preserve">Seperti yang telah dikemukakan Rose (2001) </w:t>
      </w:r>
      <w:r w:rsidR="004C6667">
        <w:rPr>
          <w:rFonts w:ascii="Palatino Linotype" w:hAnsi="Palatino Linotype"/>
        </w:rPr>
        <w:t xml:space="preserve">bahwa </w:t>
      </w:r>
      <w:r w:rsidR="006D2BFF">
        <w:rPr>
          <w:rFonts w:ascii="Palatino Linotype" w:hAnsi="Palatino Linotype"/>
        </w:rPr>
        <w:t xml:space="preserve">perkembangan </w:t>
      </w:r>
      <w:r w:rsidR="004C6667">
        <w:rPr>
          <w:rFonts w:ascii="Palatino Linotype" w:hAnsi="Palatino Linotype"/>
        </w:rPr>
        <w:t>teknologi</w:t>
      </w:r>
      <w:r w:rsidR="006D2BFF">
        <w:rPr>
          <w:rFonts w:ascii="Palatino Linotype" w:hAnsi="Palatino Linotype"/>
        </w:rPr>
        <w:t xml:space="preserve"> adalah suatu modal</w:t>
      </w:r>
      <w:r w:rsidR="00181CF3">
        <w:rPr>
          <w:rFonts w:ascii="Palatino Linotype" w:hAnsi="Palatino Linotype"/>
        </w:rPr>
        <w:t xml:space="preserve"> yang </w:t>
      </w:r>
      <w:r w:rsidR="0098769C">
        <w:rPr>
          <w:rFonts w:ascii="Palatino Linotype" w:hAnsi="Palatino Linotype"/>
        </w:rPr>
        <w:t>diperhatikan dalam menginterpretasi imaji.</w:t>
      </w:r>
      <w:r w:rsidR="005D3F5C">
        <w:rPr>
          <w:rFonts w:ascii="Palatino Linotype" w:hAnsi="Palatino Linotype"/>
        </w:rPr>
        <w:t xml:space="preserve"> Perkembangan media sosial di era informasi merupakan bagian dari perkembangan teknologi</w:t>
      </w:r>
      <w:r w:rsidR="008E61E3">
        <w:rPr>
          <w:rFonts w:ascii="Palatino Linotype" w:hAnsi="Palatino Linotype"/>
        </w:rPr>
        <w:t xml:space="preserve"> terkini</w:t>
      </w:r>
      <w:r w:rsidR="002D0D37">
        <w:rPr>
          <w:rFonts w:ascii="Palatino Linotype" w:hAnsi="Palatino Linotype"/>
        </w:rPr>
        <w:t xml:space="preserve">. Pemanfaatan imaji </w:t>
      </w:r>
      <w:r w:rsidR="00EE37DD">
        <w:rPr>
          <w:rFonts w:ascii="Palatino Linotype" w:hAnsi="Palatino Linotype"/>
        </w:rPr>
        <w:t xml:space="preserve">dari Instagram merupakan usaha untuk </w:t>
      </w:r>
      <w:r w:rsidR="00383962">
        <w:rPr>
          <w:rFonts w:ascii="Palatino Linotype" w:hAnsi="Palatino Linotype"/>
        </w:rPr>
        <w:t xml:space="preserve">mengetengahkan konteks lain di luar konteks seni rupa itu sendiri, </w:t>
      </w:r>
      <w:r w:rsidR="00383962">
        <w:rPr>
          <w:rFonts w:ascii="Palatino Linotype" w:hAnsi="Palatino Linotype"/>
        </w:rPr>
        <w:lastRenderedPageBreak/>
        <w:t xml:space="preserve">terutama konteks sosial seperti isu identitas </w:t>
      </w:r>
      <w:r w:rsidR="00F357AC">
        <w:rPr>
          <w:rFonts w:ascii="Palatino Linotype" w:hAnsi="Palatino Linotype"/>
        </w:rPr>
        <w:t xml:space="preserve">Bali </w:t>
      </w:r>
      <w:r w:rsidR="00383962">
        <w:rPr>
          <w:rFonts w:ascii="Palatino Linotype" w:hAnsi="Palatino Linotype"/>
        </w:rPr>
        <w:t>yang berkaitan dengan pertemuan kemodernan dan tradisi.</w:t>
      </w:r>
    </w:p>
    <w:p w:rsidR="00192B16" w:rsidRDefault="007A580E" w:rsidP="00650D29">
      <w:pPr>
        <w:spacing w:after="0" w:line="360" w:lineRule="auto"/>
        <w:jc w:val="both"/>
        <w:rPr>
          <w:rFonts w:ascii="Palatino Linotype" w:hAnsi="Palatino Linotype"/>
        </w:rPr>
      </w:pPr>
      <w:r>
        <w:rPr>
          <w:rFonts w:ascii="Palatino Linotype" w:hAnsi="Palatino Linotype"/>
        </w:rPr>
        <w:t xml:space="preserve">         </w:t>
      </w:r>
      <w:r w:rsidR="00835025">
        <w:rPr>
          <w:rFonts w:ascii="Palatino Linotype" w:hAnsi="Palatino Linotype"/>
        </w:rPr>
        <w:t xml:space="preserve">Pemanfaatan imaji-imaji visual pada Instagram ini </w:t>
      </w:r>
      <w:r w:rsidR="00860BAB">
        <w:rPr>
          <w:rFonts w:ascii="Palatino Linotype" w:hAnsi="Palatino Linotype"/>
        </w:rPr>
        <w:t xml:space="preserve">dilakukan dengan mengambil </w:t>
      </w:r>
      <w:r w:rsidR="00F357AC">
        <w:rPr>
          <w:rFonts w:ascii="Palatino Linotype" w:hAnsi="Palatino Linotype"/>
        </w:rPr>
        <w:t xml:space="preserve">imaji-imaji tersebut dan kemudian mengaplikasikannya pada media kanvas dengan teknik </w:t>
      </w:r>
      <w:r w:rsidR="00F357AC" w:rsidRPr="00F357AC">
        <w:rPr>
          <w:rFonts w:ascii="Palatino Linotype" w:hAnsi="Palatino Linotype"/>
          <w:i/>
        </w:rPr>
        <w:t>image</w:t>
      </w:r>
      <w:r w:rsidR="00F357AC">
        <w:rPr>
          <w:rFonts w:ascii="Palatino Linotype" w:hAnsi="Palatino Linotype"/>
          <w:i/>
        </w:rPr>
        <w:t xml:space="preserve"> transfer</w:t>
      </w:r>
      <w:r w:rsidR="00F357AC">
        <w:rPr>
          <w:rFonts w:ascii="Palatino Linotype" w:hAnsi="Palatino Linotype"/>
        </w:rPr>
        <w:t xml:space="preserve">. </w:t>
      </w:r>
      <w:r w:rsidR="00F357AC">
        <w:rPr>
          <w:rFonts w:ascii="Palatino Linotype" w:hAnsi="Palatino Linotype"/>
          <w:i/>
        </w:rPr>
        <w:t>I</w:t>
      </w:r>
      <w:r w:rsidR="00F357AC" w:rsidRPr="00F357AC">
        <w:rPr>
          <w:rFonts w:ascii="Palatino Linotype" w:hAnsi="Palatino Linotype"/>
          <w:i/>
        </w:rPr>
        <w:t>mage</w:t>
      </w:r>
      <w:r w:rsidR="00F357AC">
        <w:rPr>
          <w:rFonts w:ascii="Palatino Linotype" w:hAnsi="Palatino Linotype"/>
          <w:i/>
        </w:rPr>
        <w:t xml:space="preserve"> transfer</w:t>
      </w:r>
      <w:r w:rsidR="00AA3D98">
        <w:rPr>
          <w:rFonts w:ascii="Palatino Linotype" w:hAnsi="Palatino Linotype"/>
        </w:rPr>
        <w:t>atau transfer imaji adalah teknik yang menggun</w:t>
      </w:r>
      <w:r w:rsidR="00F357AC">
        <w:rPr>
          <w:rFonts w:ascii="Palatino Linotype" w:hAnsi="Palatino Linotype"/>
        </w:rPr>
        <w:t>akan penggandaan imaji digital pada media cetak (</w:t>
      </w:r>
      <w:r w:rsidR="00F357AC" w:rsidRPr="00F357AC">
        <w:rPr>
          <w:rFonts w:ascii="Palatino Linotype" w:hAnsi="Palatino Linotype"/>
          <w:i/>
        </w:rPr>
        <w:t>print</w:t>
      </w:r>
      <w:r w:rsidR="00F357AC">
        <w:rPr>
          <w:rFonts w:ascii="Palatino Linotype" w:hAnsi="Palatino Linotype"/>
        </w:rPr>
        <w:t xml:space="preserve">)yang kemudian diaplikasikan pada medium </w:t>
      </w:r>
      <w:r w:rsidR="00866C97">
        <w:rPr>
          <w:rFonts w:ascii="Palatino Linotype" w:hAnsi="Palatino Linotype"/>
        </w:rPr>
        <w:t xml:space="preserve">2 (dua) dimensi, seperti kanvas, dengan menggunakan bahan perekat yang nantinya akan meninggalkan jejak imaji yang ditransfer ke atas media kanvas. </w:t>
      </w:r>
    </w:p>
    <w:p w:rsidR="00F452ED" w:rsidRDefault="00F452ED" w:rsidP="00650D29">
      <w:pPr>
        <w:spacing w:after="0" w:line="360" w:lineRule="auto"/>
        <w:jc w:val="both"/>
        <w:rPr>
          <w:rFonts w:ascii="Palatino Linotype" w:hAnsi="Palatino Linotype"/>
        </w:rPr>
      </w:pPr>
      <w:r w:rsidRPr="00F452ED">
        <w:rPr>
          <w:rFonts w:ascii="Palatino Linotype" w:hAnsi="Palatino Linotype"/>
          <w:noProof/>
        </w:rPr>
        <w:drawing>
          <wp:inline distT="0" distB="0" distL="0" distR="0">
            <wp:extent cx="4905375" cy="2249628"/>
            <wp:effectExtent l="0" t="0" r="0" b="0"/>
            <wp:docPr id="4" name="Picture 4" descr="E:\SEKOLAH\Jurnal Nasional\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KOLAH\Jurnal Nasional\Untitled.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0396" cy="2251930"/>
                    </a:xfrm>
                    <a:prstGeom prst="rect">
                      <a:avLst/>
                    </a:prstGeom>
                    <a:noFill/>
                    <a:ln>
                      <a:noFill/>
                    </a:ln>
                  </pic:spPr>
                </pic:pic>
              </a:graphicData>
            </a:graphic>
          </wp:inline>
        </w:drawing>
      </w:r>
    </w:p>
    <w:p w:rsidR="00F452ED" w:rsidRDefault="00F452ED" w:rsidP="00650D29">
      <w:pPr>
        <w:spacing w:after="0" w:line="360" w:lineRule="auto"/>
        <w:jc w:val="both"/>
        <w:rPr>
          <w:rFonts w:ascii="Palatino Linotype" w:hAnsi="Palatino Linotype"/>
        </w:rPr>
      </w:pPr>
      <w:r w:rsidRPr="00F452ED">
        <w:rPr>
          <w:rFonts w:ascii="Palatino Linotype" w:hAnsi="Palatino Linotype"/>
          <w:noProof/>
        </w:rPr>
        <w:drawing>
          <wp:inline distT="0" distB="0" distL="0" distR="0">
            <wp:extent cx="2260844" cy="1485900"/>
            <wp:effectExtent l="0" t="0" r="6350" b="0"/>
            <wp:docPr id="5" name="Picture 5" descr="E:\SEKOLAH\Jurnal Nasional\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KOLAH\Jurnal Nasional\Untitled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059" cy="1489984"/>
                    </a:xfrm>
                    <a:prstGeom prst="rect">
                      <a:avLst/>
                    </a:prstGeom>
                    <a:noFill/>
                    <a:ln>
                      <a:noFill/>
                    </a:ln>
                  </pic:spPr>
                </pic:pic>
              </a:graphicData>
            </a:graphic>
          </wp:inline>
        </w:drawing>
      </w:r>
      <w:r w:rsidRPr="00F452ED">
        <w:rPr>
          <w:rFonts w:ascii="Palatino Linotype" w:hAnsi="Palatino Linotype"/>
          <w:noProof/>
        </w:rPr>
        <w:drawing>
          <wp:inline distT="0" distB="0" distL="0" distR="0">
            <wp:extent cx="2528263" cy="1488155"/>
            <wp:effectExtent l="0" t="0" r="5715" b="0"/>
            <wp:docPr id="6" name="Picture 6" descr="E:\SEKOLAH\Jurnal Nasional\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KOLAH\Jurnal Nasional\Untitled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431" cy="1497083"/>
                    </a:xfrm>
                    <a:prstGeom prst="rect">
                      <a:avLst/>
                    </a:prstGeom>
                    <a:noFill/>
                    <a:ln>
                      <a:noFill/>
                    </a:ln>
                  </pic:spPr>
                </pic:pic>
              </a:graphicData>
            </a:graphic>
          </wp:inline>
        </w:drawing>
      </w:r>
    </w:p>
    <w:p w:rsidR="00F452ED" w:rsidRDefault="00F452ED" w:rsidP="00650D29">
      <w:pPr>
        <w:spacing w:after="0" w:line="360" w:lineRule="auto"/>
        <w:jc w:val="both"/>
        <w:rPr>
          <w:rFonts w:ascii="Palatino Linotype" w:hAnsi="Palatino Linotype"/>
          <w:sz w:val="20"/>
          <w:szCs w:val="20"/>
        </w:rPr>
      </w:pPr>
      <w:r w:rsidRPr="00F452ED">
        <w:rPr>
          <w:rFonts w:ascii="Palatino Linotype" w:hAnsi="Palatino Linotype"/>
          <w:sz w:val="20"/>
          <w:szCs w:val="20"/>
        </w:rPr>
        <w:t xml:space="preserve">Gambar 4, contoh proses aplikasi </w:t>
      </w:r>
      <w:r w:rsidR="00772676">
        <w:rPr>
          <w:rFonts w:ascii="Palatino Linotype" w:hAnsi="Palatino Linotype"/>
          <w:sz w:val="20"/>
          <w:szCs w:val="20"/>
        </w:rPr>
        <w:t xml:space="preserve">transfer </w:t>
      </w:r>
      <w:r w:rsidRPr="00F452ED">
        <w:rPr>
          <w:rFonts w:ascii="Palatino Linotype" w:hAnsi="Palatino Linotype"/>
          <w:sz w:val="20"/>
          <w:szCs w:val="20"/>
        </w:rPr>
        <w:t xml:space="preserve">imaji - </w:t>
      </w:r>
      <w:r w:rsidRPr="00F452ED">
        <w:rPr>
          <w:rFonts w:ascii="Palatino Linotype" w:hAnsi="Palatino Linotype"/>
          <w:i/>
          <w:sz w:val="20"/>
          <w:szCs w:val="20"/>
        </w:rPr>
        <w:t>image transfer</w:t>
      </w:r>
      <w:r w:rsidRPr="00F452ED">
        <w:rPr>
          <w:rFonts w:ascii="Palatino Linotype" w:hAnsi="Palatino Linotype"/>
          <w:sz w:val="20"/>
          <w:szCs w:val="20"/>
        </w:rPr>
        <w:t xml:space="preserve">, hasil cetak </w:t>
      </w:r>
      <w:r w:rsidRPr="00F452ED">
        <w:rPr>
          <w:rFonts w:ascii="Palatino Linotype" w:hAnsi="Palatino Linotype"/>
          <w:i/>
          <w:sz w:val="20"/>
          <w:szCs w:val="20"/>
        </w:rPr>
        <w:t>printer inkjet</w:t>
      </w:r>
      <w:r w:rsidRPr="00F452ED">
        <w:rPr>
          <w:rFonts w:ascii="Palatino Linotype" w:hAnsi="Palatino Linotype"/>
          <w:sz w:val="20"/>
          <w:szCs w:val="20"/>
        </w:rPr>
        <w:t xml:space="preserve"> pada kanvas</w:t>
      </w:r>
      <w:r w:rsidR="00CB5E02">
        <w:rPr>
          <w:rFonts w:ascii="Palatino Linotype" w:hAnsi="Palatino Linotype"/>
          <w:sz w:val="20"/>
          <w:szCs w:val="20"/>
        </w:rPr>
        <w:t>. Proses penempelan imaji, penekanan dan pengeringan.</w:t>
      </w:r>
      <w:r w:rsidRPr="00F452ED">
        <w:rPr>
          <w:rFonts w:ascii="Palatino Linotype" w:hAnsi="Palatino Linotype"/>
          <w:sz w:val="20"/>
          <w:szCs w:val="20"/>
        </w:rPr>
        <w:t xml:space="preserve"> (sumber : dokumentasi penulis</w:t>
      </w:r>
      <w:r w:rsidR="003632E0">
        <w:rPr>
          <w:rFonts w:ascii="Palatino Linotype" w:hAnsi="Palatino Linotype"/>
          <w:sz w:val="20"/>
          <w:szCs w:val="20"/>
        </w:rPr>
        <w:t>, Himawan 2016</w:t>
      </w:r>
      <w:r w:rsidRPr="00F452ED">
        <w:rPr>
          <w:rFonts w:ascii="Palatino Linotype" w:hAnsi="Palatino Linotype"/>
          <w:sz w:val="20"/>
          <w:szCs w:val="20"/>
        </w:rPr>
        <w:t xml:space="preserve">) </w:t>
      </w:r>
    </w:p>
    <w:p w:rsidR="00F452ED" w:rsidRPr="00F452ED" w:rsidRDefault="00F452ED" w:rsidP="00650D29">
      <w:pPr>
        <w:spacing w:after="0" w:line="360" w:lineRule="auto"/>
        <w:jc w:val="both"/>
        <w:rPr>
          <w:rFonts w:ascii="Palatino Linotype" w:hAnsi="Palatino Linotype"/>
          <w:sz w:val="20"/>
          <w:szCs w:val="20"/>
        </w:rPr>
      </w:pPr>
    </w:p>
    <w:p w:rsidR="00866C97" w:rsidRDefault="00866C97" w:rsidP="00650D29">
      <w:pPr>
        <w:spacing w:after="0" w:line="360" w:lineRule="auto"/>
        <w:jc w:val="both"/>
        <w:rPr>
          <w:rFonts w:ascii="Palatino Linotype" w:hAnsi="Palatino Linotype"/>
        </w:rPr>
      </w:pPr>
      <w:r>
        <w:rPr>
          <w:rFonts w:ascii="Palatino Linotype" w:hAnsi="Palatino Linotype"/>
        </w:rPr>
        <w:t xml:space="preserve">Lebih lanjut, hasil transfer imaji di atas kanvas direspon kembali menggunakan media konvensional yang lazim digunakan pada media kanvas, seperti cat. Hal ini dilakukan untuk </w:t>
      </w:r>
      <w:r w:rsidR="00386956">
        <w:rPr>
          <w:rFonts w:ascii="Palatino Linotype" w:hAnsi="Palatino Linotype"/>
        </w:rPr>
        <w:t xml:space="preserve">mereduksi situs yang disebut Rose (2001) sebagai </w:t>
      </w:r>
      <w:r w:rsidR="00386956" w:rsidRPr="00386956">
        <w:rPr>
          <w:rFonts w:ascii="Palatino Linotype" w:hAnsi="Palatino Linotype"/>
          <w:i/>
        </w:rPr>
        <w:t>sites of production</w:t>
      </w:r>
      <w:r w:rsidR="00386956">
        <w:rPr>
          <w:rFonts w:ascii="Palatino Linotype" w:hAnsi="Palatino Linotype"/>
        </w:rPr>
        <w:t xml:space="preserve">. Tentu saja, pada awalnya imaji-imaji yang didapatkan dari Instagram, situs produksinya dimiliki oleh masing-masing </w:t>
      </w:r>
      <w:r w:rsidR="00386956">
        <w:rPr>
          <w:rFonts w:ascii="Palatino Linotype" w:hAnsi="Palatino Linotype"/>
        </w:rPr>
        <w:lastRenderedPageBreak/>
        <w:t xml:space="preserve">pemilik akun Instagram. Setelah teknik transfer imaji pada kanvas dilakukan, tentu saja </w:t>
      </w:r>
      <w:r w:rsidR="00386956" w:rsidRPr="00386956">
        <w:rPr>
          <w:rFonts w:ascii="Palatino Linotype" w:hAnsi="Palatino Linotype"/>
          <w:i/>
        </w:rPr>
        <w:t>sites of production</w:t>
      </w:r>
      <w:r w:rsidR="00386956">
        <w:rPr>
          <w:rFonts w:ascii="Palatino Linotype" w:hAnsi="Palatino Linotype"/>
        </w:rPr>
        <w:t xml:space="preserve"> berpindah </w:t>
      </w:r>
      <w:r w:rsidR="00D11746">
        <w:rPr>
          <w:rFonts w:ascii="Palatino Linotype" w:hAnsi="Palatino Linotype"/>
        </w:rPr>
        <w:t>dari pemilik akun Instagram ke seniman pembuat karya, namun situs-situs lainnya seperti situs imaji</w:t>
      </w:r>
      <w:r w:rsidR="00F94989">
        <w:rPr>
          <w:rFonts w:ascii="Palatino Linotype" w:hAnsi="Palatino Linotype"/>
        </w:rPr>
        <w:t xml:space="preserve">nya sendiri dan konteks sosialnya </w:t>
      </w:r>
      <w:r w:rsidR="00D11746">
        <w:rPr>
          <w:rFonts w:ascii="Palatino Linotype" w:hAnsi="Palatino Linotype"/>
        </w:rPr>
        <w:t>masih membawa situs imaji yang dimiliki oleh imaji-imaji Instagram tersebut.</w:t>
      </w:r>
      <w:r w:rsidR="00F94989">
        <w:rPr>
          <w:rFonts w:ascii="Palatino Linotype" w:hAnsi="Palatino Linotype"/>
        </w:rPr>
        <w:t>Dengan demikian, dalam hal ini, konteks mengenai identitas Bali masih terbawa dalam imaji-imaji yang digun</w:t>
      </w:r>
      <w:r w:rsidR="00AA3D98">
        <w:rPr>
          <w:rFonts w:ascii="Palatino Linotype" w:hAnsi="Palatino Linotype"/>
        </w:rPr>
        <w:t>akan pada proses transfer imaji, dan hanya situs produksinya yang berpindah dari pemilik akun Instagram ke seniman yang memanfaatkan imajinya.</w:t>
      </w:r>
    </w:p>
    <w:p w:rsidR="00F452ED" w:rsidRDefault="00F452ED" w:rsidP="00650D29">
      <w:pPr>
        <w:spacing w:after="0" w:line="360" w:lineRule="auto"/>
        <w:jc w:val="both"/>
        <w:rPr>
          <w:rFonts w:ascii="Palatino Linotype" w:hAnsi="Palatino Linotype"/>
        </w:rPr>
      </w:pPr>
    </w:p>
    <w:p w:rsidR="00F452ED" w:rsidRDefault="008C2A71" w:rsidP="00650D29">
      <w:pPr>
        <w:spacing w:after="0" w:line="360" w:lineRule="auto"/>
        <w:jc w:val="both"/>
        <w:rPr>
          <w:rFonts w:ascii="Palatino Linotype" w:hAnsi="Palatino Linotype"/>
        </w:rPr>
      </w:pPr>
      <w:r w:rsidRPr="008C2A71">
        <w:rPr>
          <w:rFonts w:ascii="Palatino Linotype" w:hAnsi="Palatino Linotype"/>
          <w:noProof/>
        </w:rPr>
        <w:drawing>
          <wp:inline distT="0" distB="0" distL="0" distR="0">
            <wp:extent cx="2502813" cy="2800350"/>
            <wp:effectExtent l="0" t="0" r="0" b="0"/>
            <wp:docPr id="7" name="Picture 7" descr="E:\SEKOLAH\KARYA TEMA MUSEUM\2015-10-04 06.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KOLAH\KARYA TEMA MUSEUM\2015-10-04 06.22.4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850" cy="2802629"/>
                    </a:xfrm>
                    <a:prstGeom prst="rect">
                      <a:avLst/>
                    </a:prstGeom>
                    <a:noFill/>
                    <a:ln>
                      <a:noFill/>
                    </a:ln>
                  </pic:spPr>
                </pic:pic>
              </a:graphicData>
            </a:graphic>
          </wp:inline>
        </w:drawing>
      </w:r>
      <w:r w:rsidRPr="008C2A71">
        <w:rPr>
          <w:rFonts w:ascii="Palatino Linotype" w:hAnsi="Palatino Linotype"/>
          <w:noProof/>
        </w:rPr>
        <w:drawing>
          <wp:inline distT="0" distB="0" distL="0" distR="0">
            <wp:extent cx="2366010" cy="2835507"/>
            <wp:effectExtent l="0" t="0" r="0" b="3175"/>
            <wp:docPr id="10" name="Picture 10" descr="E:\SEKOLAH\KARYA TEMA MUSEUM\20150916_23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KOLAH\KARYA TEMA MUSEUM\20150916_23265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792" cy="2859215"/>
                    </a:xfrm>
                    <a:prstGeom prst="rect">
                      <a:avLst/>
                    </a:prstGeom>
                    <a:noFill/>
                    <a:ln>
                      <a:noFill/>
                    </a:ln>
                  </pic:spPr>
                </pic:pic>
              </a:graphicData>
            </a:graphic>
          </wp:inline>
        </w:drawing>
      </w:r>
    </w:p>
    <w:p w:rsidR="008C2A71" w:rsidRDefault="008C2A71" w:rsidP="00650D29">
      <w:pPr>
        <w:spacing w:after="0" w:line="360" w:lineRule="auto"/>
        <w:jc w:val="both"/>
        <w:rPr>
          <w:rFonts w:ascii="Palatino Linotype" w:hAnsi="Palatino Linotype"/>
        </w:rPr>
      </w:pPr>
      <w:r w:rsidRPr="008C2A71">
        <w:rPr>
          <w:rFonts w:ascii="Palatino Linotype" w:hAnsi="Palatino Linotype"/>
          <w:noProof/>
        </w:rPr>
        <w:drawing>
          <wp:inline distT="0" distB="0" distL="0" distR="0">
            <wp:extent cx="2428270" cy="3000375"/>
            <wp:effectExtent l="0" t="0" r="0" b="0"/>
            <wp:docPr id="9" name="Picture 9" descr="E:\SEKOLAH\KARYA TEMA MUSEUM\DSC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KOLAH\KARYA TEMA MUSEUM\DSC_155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1790" cy="3004724"/>
                    </a:xfrm>
                    <a:prstGeom prst="rect">
                      <a:avLst/>
                    </a:prstGeom>
                    <a:noFill/>
                    <a:ln>
                      <a:noFill/>
                    </a:ln>
                  </pic:spPr>
                </pic:pic>
              </a:graphicData>
            </a:graphic>
          </wp:inline>
        </w:drawing>
      </w:r>
      <w:r w:rsidRPr="008C2A71">
        <w:rPr>
          <w:rFonts w:ascii="Palatino Linotype" w:hAnsi="Palatino Linotype"/>
          <w:noProof/>
        </w:rPr>
        <w:drawing>
          <wp:inline distT="0" distB="0" distL="0" distR="0">
            <wp:extent cx="2442323" cy="3002238"/>
            <wp:effectExtent l="0" t="0" r="0" b="8255"/>
            <wp:docPr id="8" name="Picture 8" descr="E:\SEKOLAH\KARYA TEMA MUSEUM\20150916_23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KOLAH\KARYA TEMA MUSEUM\20150916_23273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0910" cy="3012794"/>
                    </a:xfrm>
                    <a:prstGeom prst="rect">
                      <a:avLst/>
                    </a:prstGeom>
                    <a:noFill/>
                    <a:ln>
                      <a:noFill/>
                    </a:ln>
                  </pic:spPr>
                </pic:pic>
              </a:graphicData>
            </a:graphic>
          </wp:inline>
        </w:drawing>
      </w:r>
    </w:p>
    <w:p w:rsidR="008C2A71" w:rsidRPr="008C2A71" w:rsidRDefault="008C2A71" w:rsidP="00650D29">
      <w:pPr>
        <w:spacing w:after="0" w:line="360" w:lineRule="auto"/>
        <w:jc w:val="both"/>
        <w:rPr>
          <w:rFonts w:ascii="Palatino Linotype" w:hAnsi="Palatino Linotype"/>
          <w:sz w:val="20"/>
          <w:szCs w:val="20"/>
        </w:rPr>
      </w:pPr>
      <w:r w:rsidRPr="008C2A71">
        <w:rPr>
          <w:rFonts w:ascii="Palatino Linotype" w:hAnsi="Palatino Linotype"/>
          <w:sz w:val="20"/>
          <w:szCs w:val="20"/>
        </w:rPr>
        <w:lastRenderedPageBreak/>
        <w:t xml:space="preserve">Gambar 5, </w:t>
      </w:r>
      <w:r w:rsidR="00965F01">
        <w:rPr>
          <w:rFonts w:ascii="Palatino Linotype" w:hAnsi="Palatino Linotype"/>
          <w:sz w:val="20"/>
          <w:szCs w:val="20"/>
        </w:rPr>
        <w:t xml:space="preserve">4 (empat) </w:t>
      </w:r>
      <w:r w:rsidRPr="008C2A71">
        <w:rPr>
          <w:rFonts w:ascii="Palatino Linotype" w:hAnsi="Palatino Linotype"/>
          <w:sz w:val="20"/>
          <w:szCs w:val="20"/>
        </w:rPr>
        <w:t xml:space="preserve">hasil karya </w:t>
      </w:r>
      <w:r w:rsidR="00965F01">
        <w:rPr>
          <w:rFonts w:ascii="Palatino Linotype" w:hAnsi="Palatino Linotype"/>
          <w:sz w:val="20"/>
          <w:szCs w:val="20"/>
        </w:rPr>
        <w:t>Willy Himawan dengan memanfaatkan</w:t>
      </w:r>
      <w:r w:rsidRPr="008C2A71">
        <w:rPr>
          <w:rFonts w:ascii="Palatino Linotype" w:hAnsi="Palatino Linotype"/>
          <w:sz w:val="20"/>
          <w:szCs w:val="20"/>
        </w:rPr>
        <w:t xml:space="preserve"> imaji Instagram tentang Bali</w:t>
      </w:r>
      <w:r w:rsidR="00490D49">
        <w:rPr>
          <w:rFonts w:ascii="Palatino Linotype" w:hAnsi="Palatino Linotype"/>
          <w:sz w:val="20"/>
          <w:szCs w:val="20"/>
        </w:rPr>
        <w:t>, ukuran masing-masing</w:t>
      </w:r>
      <w:r w:rsidR="00965F01">
        <w:rPr>
          <w:rFonts w:ascii="Palatino Linotype" w:hAnsi="Palatino Linotype"/>
          <w:sz w:val="20"/>
          <w:szCs w:val="20"/>
        </w:rPr>
        <w:t xml:space="preserve"> 50x60 cm, media: imaji </w:t>
      </w:r>
      <w:r w:rsidR="00965F01" w:rsidRPr="00965F01">
        <w:rPr>
          <w:rFonts w:ascii="Palatino Linotype" w:hAnsi="Palatino Linotype"/>
          <w:i/>
          <w:sz w:val="20"/>
          <w:szCs w:val="20"/>
        </w:rPr>
        <w:t>transfer inkjet</w:t>
      </w:r>
      <w:r w:rsidR="00965F01">
        <w:rPr>
          <w:rFonts w:ascii="Palatino Linotype" w:hAnsi="Palatino Linotype"/>
          <w:sz w:val="20"/>
          <w:szCs w:val="20"/>
        </w:rPr>
        <w:t>, cat acrylic di atas kanvas, pembuata</w:t>
      </w:r>
      <w:r w:rsidR="009F5DCD">
        <w:rPr>
          <w:rFonts w:ascii="Palatino Linotype" w:hAnsi="Palatino Linotype"/>
          <w:sz w:val="20"/>
          <w:szCs w:val="20"/>
        </w:rPr>
        <w:t>n: tahun 2015 (sumber: diolah kembali oleh</w:t>
      </w:r>
      <w:r w:rsidR="00900E6E">
        <w:rPr>
          <w:rFonts w:ascii="Palatino Linotype" w:hAnsi="Palatino Linotype"/>
          <w:sz w:val="20"/>
          <w:szCs w:val="20"/>
        </w:rPr>
        <w:t xml:space="preserve">, </w:t>
      </w:r>
      <w:r w:rsidR="003632E0">
        <w:rPr>
          <w:rFonts w:ascii="Palatino Linotype" w:hAnsi="Palatino Linotype"/>
          <w:sz w:val="20"/>
          <w:szCs w:val="20"/>
        </w:rPr>
        <w:t>Himawan 2016</w:t>
      </w:r>
      <w:bookmarkStart w:id="0" w:name="_GoBack"/>
      <w:bookmarkEnd w:id="0"/>
      <w:r w:rsidR="00965F01">
        <w:rPr>
          <w:rFonts w:ascii="Palatino Linotype" w:hAnsi="Palatino Linotype"/>
          <w:sz w:val="20"/>
          <w:szCs w:val="20"/>
        </w:rPr>
        <w:t>)</w:t>
      </w:r>
    </w:p>
    <w:p w:rsidR="002B3A7D" w:rsidRPr="00E506D3" w:rsidRDefault="00E506D3" w:rsidP="00650D29">
      <w:pPr>
        <w:spacing w:after="0" w:line="360" w:lineRule="auto"/>
        <w:jc w:val="both"/>
        <w:rPr>
          <w:rFonts w:ascii="Palatino Linotype" w:hAnsi="Palatino Linotype"/>
          <w:b/>
          <w:sz w:val="24"/>
          <w:szCs w:val="24"/>
        </w:rPr>
      </w:pPr>
      <w:r w:rsidRPr="00E506D3">
        <w:rPr>
          <w:rFonts w:ascii="Palatino Linotype" w:hAnsi="Palatino Linotype"/>
          <w:b/>
        </w:rPr>
        <w:t>SIMPULAN</w:t>
      </w:r>
    </w:p>
    <w:p w:rsidR="006313C0" w:rsidRDefault="007A580E" w:rsidP="00650D29">
      <w:pPr>
        <w:spacing w:after="0" w:line="360" w:lineRule="auto"/>
        <w:jc w:val="both"/>
        <w:rPr>
          <w:rFonts w:ascii="Palatino Linotype" w:hAnsi="Palatino Linotype"/>
        </w:rPr>
      </w:pPr>
      <w:r>
        <w:rPr>
          <w:rFonts w:ascii="Palatino Linotype" w:hAnsi="Palatino Linotype"/>
        </w:rPr>
        <w:t xml:space="preserve">         </w:t>
      </w:r>
      <w:r w:rsidR="00965F01">
        <w:rPr>
          <w:rFonts w:ascii="Palatino Linotype" w:hAnsi="Palatino Linotype"/>
        </w:rPr>
        <w:t>Dalam pandangan</w:t>
      </w:r>
      <w:r w:rsidR="007663EE">
        <w:rPr>
          <w:rFonts w:ascii="Palatino Linotype" w:hAnsi="Palatino Linotype"/>
        </w:rPr>
        <w:t xml:space="preserve"> metodologi visual</w:t>
      </w:r>
      <w:r w:rsidR="00965F01">
        <w:rPr>
          <w:rFonts w:ascii="Palatino Linotype" w:hAnsi="Palatino Linotype"/>
        </w:rPr>
        <w:t xml:space="preserve"> Gillian Rose (2001) yang memandang imaji dalam situs makna </w:t>
      </w:r>
      <w:r w:rsidR="007663EE">
        <w:rPr>
          <w:rFonts w:ascii="Palatino Linotype" w:hAnsi="Palatino Linotype"/>
        </w:rPr>
        <w:t xml:space="preserve">imaji dan makna sosial yang terkait juga dengan situs pembuatnya dalam kerangka produksi, </w:t>
      </w:r>
      <w:r w:rsidR="007A77DB">
        <w:rPr>
          <w:rFonts w:ascii="Palatino Linotype" w:hAnsi="Palatino Linotype"/>
        </w:rPr>
        <w:t xml:space="preserve">pemanfaatan imaji secara langsung </w:t>
      </w:r>
      <w:r w:rsidR="0022541D">
        <w:rPr>
          <w:rFonts w:ascii="Palatino Linotype" w:hAnsi="Palatino Linotype"/>
        </w:rPr>
        <w:t>dimungkinkan untuk terjadi.</w:t>
      </w:r>
      <w:r w:rsidR="00CC4DCC">
        <w:rPr>
          <w:rFonts w:ascii="Palatino Linotype" w:hAnsi="Palatino Linotype"/>
        </w:rPr>
        <w:t xml:space="preserve"> Pemanfaatan ini menyebabkan terjadinya pergeseran </w:t>
      </w:r>
      <w:r w:rsidR="002626C5">
        <w:rPr>
          <w:rFonts w:ascii="Palatino Linotype" w:hAnsi="Palatino Linotype"/>
        </w:rPr>
        <w:t>pada wilayah (situs) yang dikemukakan oleh Rose (2001) sebagai situs produksi (</w:t>
      </w:r>
      <w:r w:rsidR="002626C5" w:rsidRPr="002626C5">
        <w:rPr>
          <w:rFonts w:ascii="Palatino Linotype" w:hAnsi="Palatino Linotype"/>
          <w:i/>
        </w:rPr>
        <w:t>sites of production</w:t>
      </w:r>
      <w:r w:rsidR="002626C5">
        <w:rPr>
          <w:rFonts w:ascii="Palatino Linotype" w:hAnsi="Palatino Linotype"/>
        </w:rPr>
        <w:t xml:space="preserve">) dengan membiarkan makna-makna imaji dan konteks sosialnya untuk tetap berada pada makna-makna dan </w:t>
      </w:r>
      <w:r w:rsidR="007C3B2B">
        <w:rPr>
          <w:rFonts w:ascii="Palatino Linotype" w:hAnsi="Palatino Linotype"/>
        </w:rPr>
        <w:t>konteks yang melekat sebelumnya, dalam hal ini isu dan tema tentang identitas Bali.</w:t>
      </w:r>
      <w:r w:rsidR="00457DDA">
        <w:rPr>
          <w:rFonts w:ascii="Palatino Linotype" w:hAnsi="Palatino Linotype"/>
        </w:rPr>
        <w:t xml:space="preserve"> Pergeseran </w:t>
      </w:r>
      <w:r w:rsidR="000A1E1D">
        <w:rPr>
          <w:rFonts w:ascii="Palatino Linotype" w:hAnsi="Palatino Linotype"/>
        </w:rPr>
        <w:t>situs produksi tersebut tentunya menghasilkan makna-makna baru</w:t>
      </w:r>
      <w:r w:rsidR="0000356F">
        <w:rPr>
          <w:rFonts w:ascii="Palatino Linotype" w:hAnsi="Palatino Linotype"/>
        </w:rPr>
        <w:t xml:space="preserve">, dan setidaknya makna-makna tambahan,dalam makna yang terjadi pada situs imaji dan situs pengamat sosialnya. Pergeseran situs produksi melalui pemanfaatan imaji dalam metode berkarya akan menimbulkan makna-makna baru imaji, namun tidak menghilangkan makna-makna dan konteks yang sebelumnya melekat padanya. Hal ini tentu saja membutuhkan </w:t>
      </w:r>
      <w:r w:rsidR="004A4278">
        <w:rPr>
          <w:rFonts w:ascii="Palatino Linotype" w:hAnsi="Palatino Linotype"/>
        </w:rPr>
        <w:t xml:space="preserve">penelitian lebih lanjut, menggunakan metodologi visual yang telah ditawarkan Rose atau pun metodologi-metologi lain seperti </w:t>
      </w:r>
      <w:r w:rsidR="00087CF0">
        <w:rPr>
          <w:rFonts w:ascii="Palatino Linotype" w:hAnsi="Palatino Linotype"/>
        </w:rPr>
        <w:t>budaya visual.</w:t>
      </w:r>
    </w:p>
    <w:p w:rsidR="007A580E" w:rsidRDefault="007A580E" w:rsidP="00650D29">
      <w:pPr>
        <w:spacing w:after="0" w:line="360" w:lineRule="auto"/>
        <w:jc w:val="both"/>
        <w:rPr>
          <w:rFonts w:ascii="Palatino Linotype" w:hAnsi="Palatino Linotype"/>
        </w:rPr>
      </w:pPr>
    </w:p>
    <w:p w:rsidR="00953C4A" w:rsidRPr="006313C0" w:rsidRDefault="00953C4A" w:rsidP="00650D29">
      <w:pPr>
        <w:spacing w:after="0" w:line="360" w:lineRule="auto"/>
        <w:jc w:val="both"/>
        <w:rPr>
          <w:rFonts w:ascii="Palatino Linotype" w:hAnsi="Palatino Linotype"/>
        </w:rPr>
      </w:pPr>
      <w:r w:rsidRPr="00B674EC">
        <w:rPr>
          <w:rFonts w:ascii="Palatino Linotype" w:hAnsi="Palatino Linotype"/>
          <w:b/>
          <w:sz w:val="24"/>
          <w:szCs w:val="24"/>
        </w:rPr>
        <w:t>Daftar Pustaka</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 xml:space="preserve">Antoinette, M. dan Turner, C. </w:t>
      </w:r>
    </w:p>
    <w:p w:rsidR="00953C4A" w:rsidRDefault="00900E6E" w:rsidP="00953C4A">
      <w:pPr>
        <w:spacing w:after="0" w:line="360" w:lineRule="auto"/>
        <w:ind w:left="810" w:hanging="810"/>
        <w:jc w:val="both"/>
        <w:rPr>
          <w:rFonts w:ascii="Palatino Linotype" w:hAnsi="Palatino Linotype"/>
        </w:rPr>
      </w:pPr>
      <w:r>
        <w:rPr>
          <w:rFonts w:ascii="Palatino Linotype" w:hAnsi="Palatino Linotype"/>
        </w:rPr>
        <w:t>2014</w:t>
      </w:r>
      <w:r>
        <w:rPr>
          <w:rFonts w:ascii="Palatino Linotype" w:hAnsi="Palatino Linotype"/>
        </w:rPr>
        <w:tab/>
      </w:r>
      <w:r w:rsidR="00953C4A" w:rsidRPr="00953C4A">
        <w:rPr>
          <w:rFonts w:ascii="Palatino Linotype" w:hAnsi="Palatino Linotype"/>
        </w:rPr>
        <w:t xml:space="preserve"> Contemporary Asian Art and Exhibitions, Connectivities and World-making, ANU Press, Australia.</w:t>
      </w:r>
    </w:p>
    <w:p w:rsidR="0049416F" w:rsidRDefault="0049416F" w:rsidP="00953C4A">
      <w:pPr>
        <w:spacing w:after="0" w:line="360" w:lineRule="auto"/>
        <w:ind w:left="810" w:hanging="810"/>
        <w:jc w:val="both"/>
        <w:rPr>
          <w:rFonts w:ascii="Palatino Linotype" w:hAnsi="Palatino Linotype"/>
        </w:rPr>
      </w:pPr>
      <w:r>
        <w:rPr>
          <w:rFonts w:ascii="Palatino Linotype" w:hAnsi="Palatino Linotype"/>
        </w:rPr>
        <w:t>Bourdieu, Pierre</w:t>
      </w:r>
    </w:p>
    <w:p w:rsidR="0049416F" w:rsidRPr="00953C4A" w:rsidRDefault="0049416F" w:rsidP="00953C4A">
      <w:pPr>
        <w:spacing w:after="0" w:line="360" w:lineRule="auto"/>
        <w:ind w:left="810" w:hanging="810"/>
        <w:jc w:val="both"/>
        <w:rPr>
          <w:rFonts w:ascii="Palatino Linotype" w:hAnsi="Palatino Linotype"/>
        </w:rPr>
      </w:pPr>
      <w:r>
        <w:rPr>
          <w:rFonts w:ascii="Palatino Linotype" w:hAnsi="Palatino Linotype"/>
        </w:rPr>
        <w:t>1992</w:t>
      </w:r>
      <w:r>
        <w:rPr>
          <w:rFonts w:ascii="Palatino Linotype" w:hAnsi="Palatino Linotype"/>
        </w:rPr>
        <w:tab/>
        <w:t>The Logic of Practice, Polity Press, Cambridge</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 xml:space="preserve">Covarrubias, M. </w:t>
      </w:r>
    </w:p>
    <w:p w:rsidR="00953C4A" w:rsidRPr="00953C4A" w:rsidRDefault="00900E6E" w:rsidP="00953C4A">
      <w:pPr>
        <w:spacing w:after="0" w:line="360" w:lineRule="auto"/>
        <w:ind w:left="810" w:hanging="810"/>
        <w:jc w:val="both"/>
        <w:rPr>
          <w:rFonts w:ascii="Palatino Linotype" w:hAnsi="Palatino Linotype"/>
        </w:rPr>
      </w:pPr>
      <w:r>
        <w:rPr>
          <w:rFonts w:ascii="Palatino Linotype" w:hAnsi="Palatino Linotype"/>
        </w:rPr>
        <w:t>1937</w:t>
      </w:r>
      <w:r>
        <w:rPr>
          <w:rFonts w:ascii="Palatino Linotype" w:hAnsi="Palatino Linotype"/>
        </w:rPr>
        <w:tab/>
      </w:r>
      <w:r w:rsidR="00953C4A" w:rsidRPr="00953C4A">
        <w:rPr>
          <w:rFonts w:ascii="Palatino Linotype" w:hAnsi="Palatino Linotype"/>
        </w:rPr>
        <w:t xml:space="preserve"> Island of Bali, Knopf, New York, cetak ulang (1972), Oxford University Press, Kuala Lumpur.</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Gay, Paul</w:t>
      </w:r>
      <w:r w:rsidR="00C4521A">
        <w:rPr>
          <w:rFonts w:ascii="Palatino Linotype" w:hAnsi="Palatino Linotype"/>
        </w:rPr>
        <w:t xml:space="preserve"> du,</w:t>
      </w:r>
      <w:r w:rsidRPr="00953C4A">
        <w:rPr>
          <w:rFonts w:ascii="Palatino Linotype" w:hAnsi="Palatino Linotype"/>
        </w:rPr>
        <w:t xml:space="preserve"> Evans, J. dan Redman, P. </w:t>
      </w:r>
    </w:p>
    <w:p w:rsidR="00953C4A" w:rsidRPr="00953C4A" w:rsidRDefault="00900E6E" w:rsidP="00953C4A">
      <w:pPr>
        <w:spacing w:after="0" w:line="360" w:lineRule="auto"/>
        <w:ind w:left="810" w:hanging="810"/>
        <w:jc w:val="both"/>
        <w:rPr>
          <w:rFonts w:ascii="Palatino Linotype" w:hAnsi="Palatino Linotype"/>
        </w:rPr>
      </w:pPr>
      <w:r>
        <w:rPr>
          <w:rFonts w:ascii="Palatino Linotype" w:hAnsi="Palatino Linotype"/>
        </w:rPr>
        <w:lastRenderedPageBreak/>
        <w:t>2000</w:t>
      </w:r>
      <w:r>
        <w:rPr>
          <w:rFonts w:ascii="Palatino Linotype" w:hAnsi="Palatino Linotype"/>
        </w:rPr>
        <w:tab/>
      </w:r>
      <w:r w:rsidR="00953C4A" w:rsidRPr="00953C4A">
        <w:rPr>
          <w:rFonts w:ascii="Palatino Linotype" w:hAnsi="Palatino Linotype"/>
        </w:rPr>
        <w:t xml:space="preserve"> Identity: a Reader, SAGE publication London, California, New Delhi.</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 xml:space="preserve">Hasan, Asikin. </w:t>
      </w:r>
    </w:p>
    <w:p w:rsidR="00953C4A" w:rsidRDefault="00900E6E" w:rsidP="00953C4A">
      <w:pPr>
        <w:spacing w:after="0" w:line="360" w:lineRule="auto"/>
        <w:ind w:left="810" w:hanging="810"/>
        <w:jc w:val="both"/>
        <w:rPr>
          <w:rFonts w:ascii="Palatino Linotype" w:hAnsi="Palatino Linotype"/>
        </w:rPr>
      </w:pPr>
      <w:r>
        <w:rPr>
          <w:rFonts w:ascii="Palatino Linotype" w:hAnsi="Palatino Linotype"/>
        </w:rPr>
        <w:t>2001</w:t>
      </w:r>
      <w:r>
        <w:rPr>
          <w:rFonts w:ascii="Palatino Linotype" w:hAnsi="Palatino Linotype"/>
        </w:rPr>
        <w:tab/>
      </w:r>
      <w:r w:rsidR="00953C4A" w:rsidRPr="00953C4A">
        <w:rPr>
          <w:rFonts w:ascii="Palatino Linotype" w:hAnsi="Palatino Linotype"/>
        </w:rPr>
        <w:t xml:space="preserve"> Dua Seni Rupa (Serpihan Tulisan Sanento Yuliman), Penerbit Kalam, Jakarta.</w:t>
      </w:r>
    </w:p>
    <w:p w:rsidR="0049416F" w:rsidRDefault="0049416F" w:rsidP="00953C4A">
      <w:pPr>
        <w:spacing w:after="0" w:line="360" w:lineRule="auto"/>
        <w:ind w:left="810" w:hanging="810"/>
        <w:jc w:val="both"/>
        <w:rPr>
          <w:rFonts w:ascii="Palatino Linotype" w:hAnsi="Palatino Linotype"/>
        </w:rPr>
      </w:pPr>
      <w:r>
        <w:rPr>
          <w:rFonts w:ascii="Palatino Linotype" w:hAnsi="Palatino Linotype"/>
        </w:rPr>
        <w:t>Holt, Claire</w:t>
      </w:r>
    </w:p>
    <w:p w:rsidR="0049416F" w:rsidRPr="00953C4A" w:rsidRDefault="0049416F" w:rsidP="00953C4A">
      <w:pPr>
        <w:spacing w:after="0" w:line="360" w:lineRule="auto"/>
        <w:ind w:left="810" w:hanging="810"/>
        <w:jc w:val="both"/>
        <w:rPr>
          <w:rFonts w:ascii="Palatino Linotype" w:hAnsi="Palatino Linotype"/>
        </w:rPr>
      </w:pPr>
      <w:r>
        <w:rPr>
          <w:rFonts w:ascii="Palatino Linotype" w:hAnsi="Palatino Linotype"/>
        </w:rPr>
        <w:t>1967</w:t>
      </w:r>
      <w:r>
        <w:rPr>
          <w:rFonts w:ascii="Palatino Linotype" w:hAnsi="Palatino Linotype"/>
        </w:rPr>
        <w:tab/>
        <w:t>Art in Indonesia; Continuities and Change, Cornell University Press, Ithaca New York</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Jones, A</w:t>
      </w:r>
      <w:r w:rsidR="0049416F">
        <w:rPr>
          <w:rFonts w:ascii="Palatino Linotype" w:hAnsi="Palatino Linotype"/>
          <w:lang w:val="id-ID"/>
        </w:rPr>
        <w:t>melia</w:t>
      </w:r>
    </w:p>
    <w:p w:rsidR="00953C4A" w:rsidRDefault="00953C4A" w:rsidP="00953C4A">
      <w:pPr>
        <w:spacing w:after="0" w:line="360" w:lineRule="auto"/>
        <w:ind w:left="810" w:hanging="810"/>
        <w:jc w:val="both"/>
        <w:rPr>
          <w:rFonts w:ascii="Palatino Linotype" w:hAnsi="Palatino Linotype"/>
          <w:lang w:val="id-ID"/>
        </w:rPr>
      </w:pPr>
      <w:r w:rsidRPr="00953C4A">
        <w:rPr>
          <w:rFonts w:ascii="Palatino Linotype" w:hAnsi="Palatino Linotype"/>
        </w:rPr>
        <w:t>2006</w:t>
      </w:r>
      <w:r w:rsidR="00900E6E">
        <w:rPr>
          <w:rFonts w:ascii="Palatino Linotype" w:hAnsi="Palatino Linotype"/>
        </w:rPr>
        <w:tab/>
      </w:r>
      <w:r w:rsidRPr="00953C4A">
        <w:rPr>
          <w:rFonts w:ascii="Palatino Linotype" w:hAnsi="Palatino Linotype"/>
        </w:rPr>
        <w:t>A Companion to Contemporary Art Since 1945, Blackwell Publishing Ltd, United Kingdom</w:t>
      </w:r>
      <w:r w:rsidRPr="00953C4A">
        <w:rPr>
          <w:rFonts w:ascii="Palatino Linotype" w:hAnsi="Palatino Linotype"/>
          <w:lang w:val="id-ID"/>
        </w:rPr>
        <w:t>.</w:t>
      </w:r>
    </w:p>
    <w:p w:rsidR="00CB5E02" w:rsidRDefault="00CB5E02" w:rsidP="00953C4A">
      <w:pPr>
        <w:spacing w:after="0" w:line="360" w:lineRule="auto"/>
        <w:ind w:left="810" w:hanging="810"/>
        <w:jc w:val="both"/>
        <w:rPr>
          <w:rFonts w:ascii="Palatino Linotype" w:hAnsi="Palatino Linotype"/>
        </w:rPr>
      </w:pPr>
      <w:r>
        <w:rPr>
          <w:rFonts w:ascii="Palatino Linotype" w:hAnsi="Palatino Linotype"/>
        </w:rPr>
        <w:t>Lavrijsen, Ria</w:t>
      </w:r>
    </w:p>
    <w:p w:rsidR="00CB5E02" w:rsidRPr="00CB5E02" w:rsidRDefault="00CB5E02" w:rsidP="00953C4A">
      <w:pPr>
        <w:spacing w:after="0" w:line="360" w:lineRule="auto"/>
        <w:ind w:left="810" w:hanging="810"/>
        <w:jc w:val="both"/>
        <w:rPr>
          <w:rFonts w:ascii="Palatino Linotype" w:hAnsi="Palatino Linotype"/>
        </w:rPr>
      </w:pPr>
      <w:r>
        <w:rPr>
          <w:rFonts w:ascii="Palatino Linotype" w:hAnsi="Palatino Linotype"/>
        </w:rPr>
        <w:t>1998</w:t>
      </w:r>
      <w:r>
        <w:rPr>
          <w:rFonts w:ascii="Palatino Linotype" w:hAnsi="Palatino Linotype"/>
        </w:rPr>
        <w:tab/>
      </w:r>
      <w:r w:rsidRPr="00CB5E02">
        <w:rPr>
          <w:rFonts w:ascii="Palatino Linotype" w:hAnsi="Palatino Linotype"/>
        </w:rPr>
        <w:t>Global Encounters in the World of Art: Collisions of Tradition and Modernity</w:t>
      </w:r>
      <w:r>
        <w:rPr>
          <w:rFonts w:ascii="Palatino Linotype" w:hAnsi="Palatino Linotype"/>
        </w:rPr>
        <w:t>, Royal Tropical Institute, Michigan, USA</w:t>
      </w:r>
    </w:p>
    <w:p w:rsidR="00900E6E" w:rsidRDefault="0049416F" w:rsidP="00953C4A">
      <w:pPr>
        <w:spacing w:after="0" w:line="360" w:lineRule="auto"/>
        <w:ind w:left="810" w:hanging="810"/>
        <w:jc w:val="both"/>
        <w:rPr>
          <w:rFonts w:ascii="Palatino Linotype" w:hAnsi="Palatino Linotype"/>
        </w:rPr>
      </w:pPr>
      <w:r>
        <w:rPr>
          <w:rFonts w:ascii="Palatino Linotype" w:hAnsi="Palatino Linotype"/>
        </w:rPr>
        <w:t>Lombard, Denys</w:t>
      </w:r>
    </w:p>
    <w:p w:rsidR="00953C4A" w:rsidRPr="00953C4A" w:rsidRDefault="00900E6E" w:rsidP="00953C4A">
      <w:pPr>
        <w:spacing w:after="0" w:line="360" w:lineRule="auto"/>
        <w:ind w:left="810" w:hanging="810"/>
        <w:jc w:val="both"/>
        <w:rPr>
          <w:rFonts w:ascii="Palatino Linotype" w:hAnsi="Palatino Linotype"/>
        </w:rPr>
      </w:pPr>
      <w:r>
        <w:rPr>
          <w:rFonts w:ascii="Palatino Linotype" w:hAnsi="Palatino Linotype"/>
        </w:rPr>
        <w:t>1996</w:t>
      </w:r>
      <w:r>
        <w:rPr>
          <w:rFonts w:ascii="Palatino Linotype" w:hAnsi="Palatino Linotype"/>
        </w:rPr>
        <w:tab/>
      </w:r>
      <w:r w:rsidR="00953C4A" w:rsidRPr="00953C4A">
        <w:rPr>
          <w:rFonts w:ascii="Palatino Linotype" w:hAnsi="Palatino Linotype"/>
        </w:rPr>
        <w:t xml:space="preserve"> Nusa Jawa: Silang Budaya, Kajian Sejarah Terpadu, bagian I: Batas-batas Pembaratan, PT. Gramedia Pustaka Utama.</w:t>
      </w:r>
    </w:p>
    <w:p w:rsidR="00900E6E" w:rsidRDefault="0049416F" w:rsidP="00953C4A">
      <w:pPr>
        <w:spacing w:after="0" w:line="360" w:lineRule="auto"/>
        <w:ind w:left="810" w:hanging="810"/>
        <w:jc w:val="both"/>
        <w:rPr>
          <w:rFonts w:ascii="Palatino Linotype" w:hAnsi="Palatino Linotype"/>
          <w:lang w:val="sv-SE"/>
        </w:rPr>
      </w:pPr>
      <w:r>
        <w:rPr>
          <w:rFonts w:ascii="Palatino Linotype" w:hAnsi="Palatino Linotype"/>
          <w:lang w:val="sv-SE"/>
        </w:rPr>
        <w:t>Picard, Michel</w:t>
      </w:r>
    </w:p>
    <w:p w:rsidR="00953C4A" w:rsidRDefault="00900E6E" w:rsidP="00953C4A">
      <w:pPr>
        <w:spacing w:after="0" w:line="360" w:lineRule="auto"/>
        <w:ind w:left="810" w:hanging="810"/>
        <w:jc w:val="both"/>
        <w:rPr>
          <w:rFonts w:ascii="Palatino Linotype" w:hAnsi="Palatino Linotype"/>
          <w:lang w:val="sv-SE"/>
        </w:rPr>
      </w:pPr>
      <w:r>
        <w:rPr>
          <w:rFonts w:ascii="Palatino Linotype" w:hAnsi="Palatino Linotype"/>
          <w:lang w:val="sv-SE"/>
        </w:rPr>
        <w:t>2006</w:t>
      </w:r>
      <w:r>
        <w:rPr>
          <w:rFonts w:ascii="Palatino Linotype" w:hAnsi="Palatino Linotype"/>
          <w:lang w:val="sv-SE"/>
        </w:rPr>
        <w:tab/>
      </w:r>
      <w:r w:rsidR="00953C4A" w:rsidRPr="00953C4A">
        <w:rPr>
          <w:rFonts w:ascii="Palatino Linotype" w:hAnsi="Palatino Linotype"/>
          <w:i/>
          <w:lang w:val="sv-SE"/>
        </w:rPr>
        <w:t>Bali: Pariwisata Budaya dan Budaya Pariwisata</w:t>
      </w:r>
      <w:r w:rsidR="00953C4A" w:rsidRPr="00953C4A">
        <w:rPr>
          <w:rFonts w:ascii="Palatino Linotype" w:hAnsi="Palatino Linotype"/>
          <w:lang w:val="sv-SE"/>
        </w:rPr>
        <w:t>, KPG, Jakarta.</w:t>
      </w:r>
    </w:p>
    <w:p w:rsidR="00900E6E" w:rsidRDefault="00F239C6" w:rsidP="00F239C6">
      <w:pPr>
        <w:spacing w:after="0" w:line="360" w:lineRule="auto"/>
        <w:ind w:left="810" w:hanging="810"/>
        <w:jc w:val="both"/>
        <w:rPr>
          <w:rFonts w:ascii="Palatino Linotype" w:hAnsi="Palatino Linotype"/>
        </w:rPr>
      </w:pPr>
      <w:r w:rsidRPr="00F239C6">
        <w:rPr>
          <w:rFonts w:ascii="Palatino Linotype" w:hAnsi="Palatino Linotype"/>
        </w:rPr>
        <w:t>Rose, G</w:t>
      </w:r>
      <w:r w:rsidR="00C4521A">
        <w:rPr>
          <w:rFonts w:ascii="Palatino Linotype" w:hAnsi="Palatino Linotype"/>
        </w:rPr>
        <w:t>illian</w:t>
      </w:r>
      <w:r w:rsidRPr="00F239C6">
        <w:rPr>
          <w:rFonts w:ascii="Palatino Linotype" w:hAnsi="Palatino Linotype"/>
        </w:rPr>
        <w:t xml:space="preserve">. </w:t>
      </w:r>
    </w:p>
    <w:p w:rsidR="00F239C6" w:rsidRPr="00F239C6" w:rsidRDefault="00900E6E" w:rsidP="00F239C6">
      <w:pPr>
        <w:spacing w:after="0" w:line="360" w:lineRule="auto"/>
        <w:ind w:left="810" w:hanging="810"/>
        <w:jc w:val="both"/>
        <w:rPr>
          <w:rFonts w:ascii="Palatino Linotype" w:hAnsi="Palatino Linotype"/>
        </w:rPr>
      </w:pPr>
      <w:r>
        <w:rPr>
          <w:rFonts w:ascii="Palatino Linotype" w:hAnsi="Palatino Linotype"/>
        </w:rPr>
        <w:t>2001</w:t>
      </w:r>
      <w:r>
        <w:rPr>
          <w:rFonts w:ascii="Palatino Linotype" w:hAnsi="Palatino Linotype"/>
        </w:rPr>
        <w:tab/>
      </w:r>
      <w:r w:rsidR="00F239C6" w:rsidRPr="00F239C6">
        <w:rPr>
          <w:rFonts w:ascii="Palatino Linotype" w:hAnsi="Palatino Linotype"/>
          <w:bCs/>
          <w:i/>
        </w:rPr>
        <w:t>Visual Methodologies</w:t>
      </w:r>
      <w:r w:rsidR="00F239C6" w:rsidRPr="00F239C6">
        <w:rPr>
          <w:rFonts w:ascii="Palatino Linotype" w:hAnsi="Palatino Linotype"/>
          <w:i/>
        </w:rPr>
        <w:t>: An Introduction to the Interpretation of Visual Materials</w:t>
      </w:r>
      <w:r w:rsidR="00F239C6" w:rsidRPr="00F239C6">
        <w:rPr>
          <w:rFonts w:ascii="Palatino Linotype" w:hAnsi="Palatino Linotype"/>
        </w:rPr>
        <w:t>, Sage Publication, London</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Sen, Amartya.</w:t>
      </w:r>
    </w:p>
    <w:p w:rsidR="00953C4A" w:rsidRPr="00953C4A" w:rsidRDefault="00900E6E" w:rsidP="00953C4A">
      <w:pPr>
        <w:spacing w:after="0" w:line="360" w:lineRule="auto"/>
        <w:ind w:left="810" w:hanging="810"/>
        <w:jc w:val="both"/>
        <w:rPr>
          <w:rFonts w:ascii="Palatino Linotype" w:hAnsi="Palatino Linotype"/>
        </w:rPr>
      </w:pPr>
      <w:r>
        <w:rPr>
          <w:rFonts w:ascii="Palatino Linotype" w:hAnsi="Palatino Linotype"/>
        </w:rPr>
        <w:t xml:space="preserve"> 2006</w:t>
      </w:r>
      <w:r>
        <w:rPr>
          <w:rFonts w:ascii="Palatino Linotype" w:hAnsi="Palatino Linotype"/>
        </w:rPr>
        <w:tab/>
      </w:r>
      <w:r w:rsidR="00953C4A" w:rsidRPr="00953C4A">
        <w:rPr>
          <w:rFonts w:ascii="Palatino Linotype" w:hAnsi="Palatino Linotype"/>
        </w:rPr>
        <w:t xml:space="preserve"> Identity and Violence; The Illusion of Destiny, W.W. Norton &amp; Company, New York.</w:t>
      </w:r>
    </w:p>
    <w:p w:rsidR="00900E6E" w:rsidRDefault="00900E6E" w:rsidP="001D629D">
      <w:pPr>
        <w:spacing w:line="360" w:lineRule="auto"/>
        <w:ind w:left="810" w:hanging="810"/>
        <w:jc w:val="both"/>
        <w:rPr>
          <w:rFonts w:ascii="Palatino Linotype" w:hAnsi="Palatino Linotype"/>
        </w:rPr>
      </w:pPr>
      <w:r>
        <w:rPr>
          <w:rFonts w:ascii="Palatino Linotype" w:hAnsi="Palatino Linotype"/>
        </w:rPr>
        <w:t xml:space="preserve">Vickers, Adrian. </w:t>
      </w:r>
    </w:p>
    <w:p w:rsidR="001D629D" w:rsidRPr="001D629D" w:rsidRDefault="00900E6E" w:rsidP="001D629D">
      <w:pPr>
        <w:spacing w:line="360" w:lineRule="auto"/>
        <w:ind w:left="810" w:hanging="810"/>
        <w:jc w:val="both"/>
        <w:rPr>
          <w:rFonts w:ascii="Palatino Linotype" w:hAnsi="Palatino Linotype"/>
          <w:bCs/>
        </w:rPr>
      </w:pPr>
      <w:r>
        <w:rPr>
          <w:rFonts w:ascii="Palatino Linotype" w:hAnsi="Palatino Linotype"/>
        </w:rPr>
        <w:t>2012</w:t>
      </w:r>
      <w:r>
        <w:rPr>
          <w:rFonts w:ascii="Palatino Linotype" w:hAnsi="Palatino Linotype"/>
        </w:rPr>
        <w:tab/>
      </w:r>
      <w:r w:rsidR="001D629D" w:rsidRPr="001D629D">
        <w:rPr>
          <w:rFonts w:ascii="Palatino Linotype" w:hAnsi="Palatino Linotype"/>
          <w:bCs/>
        </w:rPr>
        <w:t>Bali: A Paradise Created</w:t>
      </w:r>
      <w:r w:rsidR="001D629D">
        <w:rPr>
          <w:rFonts w:ascii="Palatino Linotype" w:hAnsi="Palatino Linotype"/>
          <w:bCs/>
        </w:rPr>
        <w:t xml:space="preserve">, </w:t>
      </w:r>
      <w:r w:rsidR="001D629D" w:rsidRPr="001D629D">
        <w:rPr>
          <w:rFonts w:ascii="Palatino Linotype" w:hAnsi="Palatino Linotype"/>
          <w:bCs/>
        </w:rPr>
        <w:t>Tuttle Publishing</w:t>
      </w:r>
      <w:r w:rsidR="001D629D">
        <w:rPr>
          <w:rFonts w:ascii="Palatino Linotype" w:hAnsi="Palatino Linotype"/>
          <w:bCs/>
        </w:rPr>
        <w:t>, USA</w:t>
      </w:r>
    </w:p>
    <w:p w:rsidR="001D629D" w:rsidRPr="00953C4A" w:rsidRDefault="001D629D" w:rsidP="00953C4A">
      <w:pPr>
        <w:spacing w:after="0" w:line="360" w:lineRule="auto"/>
        <w:ind w:left="810" w:hanging="810"/>
        <w:jc w:val="both"/>
        <w:rPr>
          <w:rFonts w:ascii="Palatino Linotype" w:hAnsi="Palatino Linotype"/>
          <w:lang w:val="id-ID"/>
        </w:rPr>
      </w:pPr>
    </w:p>
    <w:p w:rsidR="00953C4A" w:rsidRPr="00953C4A" w:rsidRDefault="00953C4A" w:rsidP="00953C4A">
      <w:pPr>
        <w:spacing w:after="0" w:line="360" w:lineRule="auto"/>
        <w:ind w:left="810" w:hanging="810"/>
        <w:jc w:val="both"/>
        <w:rPr>
          <w:rFonts w:ascii="Palatino Linotype" w:hAnsi="Palatino Linotype"/>
          <w:lang w:val="id-ID"/>
        </w:rPr>
      </w:pPr>
      <w:r w:rsidRPr="00953C4A">
        <w:rPr>
          <w:rFonts w:ascii="Palatino Linotype" w:hAnsi="Palatino Linotype"/>
          <w:b/>
          <w:lang w:val="id-ID"/>
        </w:rPr>
        <w:t>Jurnal</w:t>
      </w:r>
      <w:r w:rsidRPr="00953C4A">
        <w:rPr>
          <w:rFonts w:ascii="Palatino Linotype" w:hAnsi="Palatino Linotype"/>
          <w:b/>
        </w:rPr>
        <w:t>:</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 xml:space="preserve">Jurnal Kajian Bali, </w:t>
      </w:r>
    </w:p>
    <w:p w:rsidR="00953C4A" w:rsidRPr="00953C4A" w:rsidRDefault="00953C4A" w:rsidP="00900E6E">
      <w:pPr>
        <w:spacing w:after="0" w:line="360" w:lineRule="auto"/>
        <w:ind w:left="810" w:hanging="90"/>
        <w:jc w:val="both"/>
        <w:rPr>
          <w:rFonts w:ascii="Palatino Linotype" w:hAnsi="Palatino Linotype"/>
        </w:rPr>
      </w:pPr>
      <w:r w:rsidRPr="00953C4A">
        <w:rPr>
          <w:rFonts w:ascii="Palatino Linotype" w:hAnsi="Palatino Linotype"/>
        </w:rPr>
        <w:t>Oktober 2011, vol.01/no.2, Universitas Udayana, Denpasar, ISSN 2088-4443</w:t>
      </w:r>
    </w:p>
    <w:p w:rsidR="00900E6E" w:rsidRDefault="00953C4A" w:rsidP="00953C4A">
      <w:pPr>
        <w:spacing w:after="0" w:line="360" w:lineRule="auto"/>
        <w:ind w:left="810" w:hanging="810"/>
        <w:jc w:val="both"/>
        <w:rPr>
          <w:rFonts w:ascii="Palatino Linotype" w:hAnsi="Palatino Linotype"/>
        </w:rPr>
      </w:pPr>
      <w:r w:rsidRPr="00953C4A">
        <w:rPr>
          <w:rFonts w:ascii="Palatino Linotype" w:hAnsi="Palatino Linotype"/>
        </w:rPr>
        <w:t xml:space="preserve">Jurnal Kajian Budaya </w:t>
      </w:r>
    </w:p>
    <w:p w:rsidR="00953C4A" w:rsidRDefault="00953C4A" w:rsidP="00900E6E">
      <w:pPr>
        <w:spacing w:after="0" w:line="360" w:lineRule="auto"/>
        <w:ind w:left="810" w:hanging="90"/>
        <w:jc w:val="both"/>
        <w:rPr>
          <w:rFonts w:ascii="Palatino Linotype" w:hAnsi="Palatino Linotype"/>
          <w:lang w:val="id-ID"/>
        </w:rPr>
      </w:pPr>
      <w:r w:rsidRPr="00953C4A">
        <w:rPr>
          <w:rFonts w:ascii="Palatino Linotype" w:hAnsi="Palatino Linotype"/>
        </w:rPr>
        <w:lastRenderedPageBreak/>
        <w:t>Vol. 2 No. 4, 2005, Program S2 dan S3 Kajian Budaya Universitas Udayana, Denpasar. ISSN. 1693-8453</w:t>
      </w:r>
    </w:p>
    <w:p w:rsidR="00953C4A" w:rsidRPr="00953C4A" w:rsidRDefault="00953C4A" w:rsidP="00953C4A">
      <w:pPr>
        <w:spacing w:after="0" w:line="360" w:lineRule="auto"/>
        <w:ind w:left="810" w:hanging="810"/>
        <w:jc w:val="both"/>
        <w:rPr>
          <w:rFonts w:ascii="Palatino Linotype" w:hAnsi="Palatino Linotype"/>
          <w:lang w:val="id-ID"/>
        </w:rPr>
      </w:pPr>
    </w:p>
    <w:p w:rsidR="00953C4A" w:rsidRPr="00953C4A" w:rsidRDefault="00953C4A" w:rsidP="00953C4A">
      <w:pPr>
        <w:spacing w:after="0" w:line="360" w:lineRule="auto"/>
        <w:ind w:left="810" w:hanging="810"/>
        <w:jc w:val="both"/>
        <w:rPr>
          <w:rFonts w:ascii="Palatino Linotype" w:hAnsi="Palatino Linotype"/>
          <w:lang w:val="id-ID"/>
        </w:rPr>
      </w:pPr>
      <w:r w:rsidRPr="00953C4A">
        <w:rPr>
          <w:rFonts w:ascii="Palatino Linotype" w:hAnsi="Palatino Linotype"/>
          <w:b/>
          <w:lang w:val="id-ID"/>
        </w:rPr>
        <w:t>Prosiding</w:t>
      </w:r>
      <w:r w:rsidRPr="00953C4A">
        <w:rPr>
          <w:rFonts w:ascii="Palatino Linotype" w:hAnsi="Palatino Linotype"/>
          <w:b/>
        </w:rPr>
        <w:t>:</w:t>
      </w:r>
    </w:p>
    <w:p w:rsidR="00900E6E" w:rsidRDefault="00953C4A" w:rsidP="00F239C6">
      <w:pPr>
        <w:spacing w:after="0" w:line="360" w:lineRule="auto"/>
        <w:ind w:left="810" w:hanging="810"/>
        <w:jc w:val="both"/>
        <w:rPr>
          <w:rFonts w:ascii="Palatino Linotype" w:hAnsi="Palatino Linotype"/>
          <w:lang w:val="id-ID"/>
        </w:rPr>
      </w:pPr>
      <w:r w:rsidRPr="00953C4A">
        <w:rPr>
          <w:rFonts w:ascii="Palatino Linotype" w:hAnsi="Palatino Linotype"/>
        </w:rPr>
        <w:t>Seminar Estetika dan Filsafat Seni #1</w:t>
      </w:r>
    </w:p>
    <w:p w:rsidR="00953C4A" w:rsidRPr="00953C4A" w:rsidRDefault="00953C4A" w:rsidP="00F239C6">
      <w:pPr>
        <w:spacing w:after="0" w:line="360" w:lineRule="auto"/>
        <w:ind w:left="810" w:hanging="810"/>
        <w:jc w:val="both"/>
        <w:rPr>
          <w:rFonts w:ascii="Palatino Linotype" w:hAnsi="Palatino Linotype"/>
        </w:rPr>
      </w:pPr>
      <w:r w:rsidRPr="00953C4A">
        <w:rPr>
          <w:rFonts w:ascii="Palatino Linotype" w:hAnsi="Palatino Linotype"/>
        </w:rPr>
        <w:t>2014</w:t>
      </w:r>
      <w:r w:rsidR="00900E6E">
        <w:rPr>
          <w:rFonts w:ascii="Palatino Linotype" w:hAnsi="Palatino Linotype"/>
          <w:lang w:val="id-ID"/>
        </w:rPr>
        <w:tab/>
      </w:r>
      <w:r w:rsidRPr="00953C4A">
        <w:rPr>
          <w:rFonts w:ascii="Palatino Linotype" w:hAnsi="Palatino Linotype"/>
        </w:rPr>
        <w:t xml:space="preserve"> “Masa Depan Oposisi Bagi Perkembangan Seni Rupa Kini”, Galeri Nasional Indonesia, Jakarta.</w:t>
      </w:r>
    </w:p>
    <w:p w:rsidR="00900E6E" w:rsidRDefault="0049416F" w:rsidP="00F239C6">
      <w:pPr>
        <w:spacing w:after="0" w:line="360" w:lineRule="auto"/>
        <w:ind w:left="810" w:hanging="810"/>
        <w:jc w:val="both"/>
        <w:rPr>
          <w:rFonts w:ascii="Palatino Linotype" w:hAnsi="Palatino Linotype"/>
          <w:lang w:val="id-ID"/>
        </w:rPr>
      </w:pPr>
      <w:r>
        <w:rPr>
          <w:rFonts w:ascii="Palatino Linotype" w:hAnsi="Palatino Linotype"/>
        </w:rPr>
        <w:t>Piliang, Yasraf</w:t>
      </w:r>
      <w:r w:rsidR="00953C4A" w:rsidRPr="00953C4A">
        <w:rPr>
          <w:rFonts w:ascii="Palatino Linotype" w:hAnsi="Palatino Linotype"/>
        </w:rPr>
        <w:t xml:space="preserve"> A</w:t>
      </w:r>
      <w:r w:rsidR="00900E6E">
        <w:rPr>
          <w:rFonts w:ascii="Palatino Linotype" w:hAnsi="Palatino Linotype"/>
          <w:lang w:val="id-ID"/>
        </w:rPr>
        <w:t xml:space="preserve">. </w:t>
      </w:r>
    </w:p>
    <w:p w:rsidR="00953C4A" w:rsidRPr="00953C4A" w:rsidRDefault="00953C4A" w:rsidP="00F239C6">
      <w:pPr>
        <w:spacing w:after="0" w:line="360" w:lineRule="auto"/>
        <w:ind w:left="810" w:hanging="810"/>
        <w:jc w:val="both"/>
        <w:rPr>
          <w:rFonts w:ascii="Palatino Linotype" w:hAnsi="Palatino Linotype"/>
        </w:rPr>
      </w:pPr>
      <w:r w:rsidRPr="00953C4A">
        <w:rPr>
          <w:rFonts w:ascii="Palatino Linotype" w:hAnsi="Palatino Linotype"/>
        </w:rPr>
        <w:t>2014</w:t>
      </w:r>
      <w:r w:rsidR="00900E6E">
        <w:rPr>
          <w:rFonts w:ascii="Palatino Linotype" w:hAnsi="Palatino Linotype"/>
          <w:lang w:val="id-ID"/>
        </w:rPr>
        <w:tab/>
      </w:r>
      <w:r w:rsidR="00390BB4">
        <w:rPr>
          <w:rFonts w:ascii="Palatino Linotype" w:hAnsi="Palatino Linotype"/>
        </w:rPr>
        <w:t>“</w:t>
      </w:r>
      <w:r w:rsidRPr="00953C4A">
        <w:rPr>
          <w:rFonts w:ascii="Palatino Linotype" w:hAnsi="Palatino Linotype"/>
        </w:rPr>
        <w:t>Melintas Batas Filsafat dan Teori Seni: Antara Pluralitas dan Singularitas</w:t>
      </w:r>
      <w:r w:rsidR="00390BB4">
        <w:rPr>
          <w:rFonts w:ascii="Palatino Linotype" w:hAnsi="Palatino Linotype"/>
        </w:rPr>
        <w:t>”</w:t>
      </w:r>
      <w:r w:rsidRPr="00953C4A">
        <w:rPr>
          <w:rFonts w:ascii="Palatino Linotype" w:hAnsi="Palatino Linotype"/>
        </w:rPr>
        <w:t>, disampaikan dalam Seminar Nasional 2014 “Filsafat Seni dan Estetika: Masa Depan Oposisi Bagi Perkembangan Seni Rupa Kini”, diselenggarakan oleh Galeri Nasional Indonesia.</w:t>
      </w:r>
    </w:p>
    <w:p w:rsidR="00900E6E" w:rsidRDefault="00900E6E" w:rsidP="00F239C6">
      <w:pPr>
        <w:spacing w:after="0" w:line="360" w:lineRule="auto"/>
        <w:ind w:left="810" w:hanging="810"/>
        <w:jc w:val="both"/>
        <w:rPr>
          <w:rFonts w:ascii="Palatino Linotype" w:hAnsi="Palatino Linotype"/>
        </w:rPr>
      </w:pPr>
      <w:r>
        <w:rPr>
          <w:rFonts w:ascii="Palatino Linotype" w:hAnsi="Palatino Linotype"/>
        </w:rPr>
        <w:t xml:space="preserve">Himawan, Willy. </w:t>
      </w:r>
    </w:p>
    <w:p w:rsidR="00953C4A" w:rsidRPr="00953C4A" w:rsidRDefault="00900E6E" w:rsidP="00F239C6">
      <w:pPr>
        <w:spacing w:after="0" w:line="360" w:lineRule="auto"/>
        <w:ind w:left="810" w:hanging="810"/>
        <w:jc w:val="both"/>
        <w:rPr>
          <w:rFonts w:ascii="Palatino Linotype" w:hAnsi="Palatino Linotype"/>
        </w:rPr>
      </w:pPr>
      <w:r>
        <w:rPr>
          <w:rFonts w:ascii="Palatino Linotype" w:hAnsi="Palatino Linotype"/>
        </w:rPr>
        <w:t>2015</w:t>
      </w:r>
      <w:r>
        <w:rPr>
          <w:rFonts w:ascii="Palatino Linotype" w:hAnsi="Palatino Linotype"/>
        </w:rPr>
        <w:tab/>
      </w:r>
      <w:r w:rsidR="00953C4A" w:rsidRPr="00953C4A">
        <w:rPr>
          <w:rFonts w:ascii="Palatino Linotype" w:hAnsi="Palatino Linotype"/>
        </w:rPr>
        <w:t xml:space="preserve"> “Representasi Identitas Bali dalam Karya Seni Koleksi Tetap Museum Neka”, Prosiding Seminar Nasional Peran Strategis Seni &amp; Budaya dalam Membangun Kota Kreatif, 29 Oktober 2015, Universitas Negeri Malang, Malang.</w:t>
      </w:r>
    </w:p>
    <w:p w:rsidR="00953C4A" w:rsidRPr="00CA5C3D" w:rsidRDefault="00953C4A" w:rsidP="00F239C6">
      <w:pPr>
        <w:spacing w:after="0" w:line="360" w:lineRule="auto"/>
        <w:ind w:left="810" w:hanging="810"/>
        <w:jc w:val="both"/>
        <w:rPr>
          <w:rFonts w:ascii="Palatino Linotype" w:hAnsi="Palatino Linotype"/>
        </w:rPr>
      </w:pPr>
    </w:p>
    <w:sectPr w:rsidR="00953C4A" w:rsidRPr="00CA5C3D" w:rsidSect="0044177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3FB" w:rsidRDefault="006E73FB" w:rsidP="00650D29">
      <w:pPr>
        <w:spacing w:after="0" w:line="240" w:lineRule="auto"/>
      </w:pPr>
      <w:r>
        <w:separator/>
      </w:r>
    </w:p>
  </w:endnote>
  <w:endnote w:type="continuationSeparator" w:id="1">
    <w:p w:rsidR="006E73FB" w:rsidRDefault="006E73FB" w:rsidP="00650D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3FB" w:rsidRDefault="006E73FB" w:rsidP="00650D29">
      <w:pPr>
        <w:spacing w:after="0" w:line="240" w:lineRule="auto"/>
      </w:pPr>
      <w:r>
        <w:separator/>
      </w:r>
    </w:p>
  </w:footnote>
  <w:footnote w:type="continuationSeparator" w:id="1">
    <w:p w:rsidR="006E73FB" w:rsidRDefault="006E73FB" w:rsidP="00650D29">
      <w:pPr>
        <w:spacing w:after="0" w:line="240" w:lineRule="auto"/>
      </w:pPr>
      <w:r>
        <w:continuationSeparator/>
      </w:r>
    </w:p>
  </w:footnote>
  <w:footnote w:id="2">
    <w:p w:rsidR="005C09CE" w:rsidRDefault="005C09CE">
      <w:pPr>
        <w:pStyle w:val="FootnoteText"/>
      </w:pPr>
      <w:r>
        <w:rPr>
          <w:rStyle w:val="FootnoteReference"/>
        </w:rPr>
        <w:footnoteRef/>
      </w:r>
      <w:hyperlink r:id="rId1" w:history="1">
        <w:r w:rsidR="00E87F57" w:rsidRPr="00977864">
          <w:rPr>
            <w:rStyle w:val="Hyperlink"/>
          </w:rPr>
          <w:t>http://www.statista.com/statistics/253577/number-of-monthly-active-instagram-users/</w:t>
        </w:r>
      </w:hyperlink>
      <w:r w:rsidR="00E87F57">
        <w:t xml:space="preserve"> dilihat: 12-03-2016, pk: 20.30WIB</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A5C3D"/>
    <w:rsid w:val="0000356F"/>
    <w:rsid w:val="00031B07"/>
    <w:rsid w:val="00033EA4"/>
    <w:rsid w:val="000751E8"/>
    <w:rsid w:val="00086487"/>
    <w:rsid w:val="00087CF0"/>
    <w:rsid w:val="000A1E1D"/>
    <w:rsid w:val="00123574"/>
    <w:rsid w:val="0013400D"/>
    <w:rsid w:val="001406A5"/>
    <w:rsid w:val="00140ABC"/>
    <w:rsid w:val="001520A4"/>
    <w:rsid w:val="00171DE1"/>
    <w:rsid w:val="00181CF3"/>
    <w:rsid w:val="00192B16"/>
    <w:rsid w:val="001A3A9F"/>
    <w:rsid w:val="001A64F7"/>
    <w:rsid w:val="001D2652"/>
    <w:rsid w:val="001D629D"/>
    <w:rsid w:val="001E3469"/>
    <w:rsid w:val="0020437A"/>
    <w:rsid w:val="0022541D"/>
    <w:rsid w:val="00225B9D"/>
    <w:rsid w:val="00243799"/>
    <w:rsid w:val="00244DF8"/>
    <w:rsid w:val="002626C5"/>
    <w:rsid w:val="00287635"/>
    <w:rsid w:val="002B3A7D"/>
    <w:rsid w:val="002C3FD6"/>
    <w:rsid w:val="002D058B"/>
    <w:rsid w:val="002D0D37"/>
    <w:rsid w:val="002E24A9"/>
    <w:rsid w:val="002E3DA4"/>
    <w:rsid w:val="00307356"/>
    <w:rsid w:val="003172E6"/>
    <w:rsid w:val="003360C9"/>
    <w:rsid w:val="003632E0"/>
    <w:rsid w:val="00380DD7"/>
    <w:rsid w:val="00383962"/>
    <w:rsid w:val="00386956"/>
    <w:rsid w:val="00390BB4"/>
    <w:rsid w:val="003C265E"/>
    <w:rsid w:val="003D2375"/>
    <w:rsid w:val="003F71A4"/>
    <w:rsid w:val="0041475A"/>
    <w:rsid w:val="00416F87"/>
    <w:rsid w:val="00417DF2"/>
    <w:rsid w:val="00441777"/>
    <w:rsid w:val="00457DDA"/>
    <w:rsid w:val="004670FE"/>
    <w:rsid w:val="00481CD7"/>
    <w:rsid w:val="00490D49"/>
    <w:rsid w:val="0049416F"/>
    <w:rsid w:val="004A4278"/>
    <w:rsid w:val="004B1E47"/>
    <w:rsid w:val="004C6667"/>
    <w:rsid w:val="00523BEA"/>
    <w:rsid w:val="00523D8C"/>
    <w:rsid w:val="005423CB"/>
    <w:rsid w:val="00547D45"/>
    <w:rsid w:val="0055494A"/>
    <w:rsid w:val="005A3C5F"/>
    <w:rsid w:val="005C09CE"/>
    <w:rsid w:val="005C55A4"/>
    <w:rsid w:val="005D3F5C"/>
    <w:rsid w:val="005E7F8B"/>
    <w:rsid w:val="00614A36"/>
    <w:rsid w:val="00615B7B"/>
    <w:rsid w:val="006313C0"/>
    <w:rsid w:val="00635F8D"/>
    <w:rsid w:val="00644897"/>
    <w:rsid w:val="00650D29"/>
    <w:rsid w:val="006737A7"/>
    <w:rsid w:val="006810B5"/>
    <w:rsid w:val="006A3DCE"/>
    <w:rsid w:val="006C771B"/>
    <w:rsid w:val="006D2BFF"/>
    <w:rsid w:val="006D65DF"/>
    <w:rsid w:val="006E73FB"/>
    <w:rsid w:val="00703826"/>
    <w:rsid w:val="007106EB"/>
    <w:rsid w:val="00751889"/>
    <w:rsid w:val="007663EE"/>
    <w:rsid w:val="00772676"/>
    <w:rsid w:val="00786606"/>
    <w:rsid w:val="00790E0C"/>
    <w:rsid w:val="00796DA8"/>
    <w:rsid w:val="007A580E"/>
    <w:rsid w:val="007A77DB"/>
    <w:rsid w:val="007C3B2B"/>
    <w:rsid w:val="007D384F"/>
    <w:rsid w:val="007D56D0"/>
    <w:rsid w:val="007F3CA9"/>
    <w:rsid w:val="00801048"/>
    <w:rsid w:val="00813DAE"/>
    <w:rsid w:val="00835025"/>
    <w:rsid w:val="00860BAB"/>
    <w:rsid w:val="00862905"/>
    <w:rsid w:val="00866C97"/>
    <w:rsid w:val="008C2A71"/>
    <w:rsid w:val="008D3BE2"/>
    <w:rsid w:val="008E61E3"/>
    <w:rsid w:val="008F7589"/>
    <w:rsid w:val="00900E6E"/>
    <w:rsid w:val="0091293D"/>
    <w:rsid w:val="00925568"/>
    <w:rsid w:val="00933872"/>
    <w:rsid w:val="00934FBD"/>
    <w:rsid w:val="00951571"/>
    <w:rsid w:val="00953C4A"/>
    <w:rsid w:val="0095600C"/>
    <w:rsid w:val="00965F01"/>
    <w:rsid w:val="00982FB4"/>
    <w:rsid w:val="0098769C"/>
    <w:rsid w:val="009901AF"/>
    <w:rsid w:val="009A719A"/>
    <w:rsid w:val="009F1BDD"/>
    <w:rsid w:val="009F5DCD"/>
    <w:rsid w:val="00A00994"/>
    <w:rsid w:val="00A03558"/>
    <w:rsid w:val="00A26432"/>
    <w:rsid w:val="00A43C9F"/>
    <w:rsid w:val="00A76571"/>
    <w:rsid w:val="00AA3D98"/>
    <w:rsid w:val="00AD43FC"/>
    <w:rsid w:val="00B02AFC"/>
    <w:rsid w:val="00B035D7"/>
    <w:rsid w:val="00B15B4D"/>
    <w:rsid w:val="00B41FDB"/>
    <w:rsid w:val="00B42B2A"/>
    <w:rsid w:val="00B45A7C"/>
    <w:rsid w:val="00B632F2"/>
    <w:rsid w:val="00B674EC"/>
    <w:rsid w:val="00B76630"/>
    <w:rsid w:val="00B8118F"/>
    <w:rsid w:val="00B84319"/>
    <w:rsid w:val="00B9210D"/>
    <w:rsid w:val="00BA53C6"/>
    <w:rsid w:val="00BB4975"/>
    <w:rsid w:val="00BB513E"/>
    <w:rsid w:val="00BC53B3"/>
    <w:rsid w:val="00BC7AF2"/>
    <w:rsid w:val="00C4521A"/>
    <w:rsid w:val="00C66726"/>
    <w:rsid w:val="00C67722"/>
    <w:rsid w:val="00C7264D"/>
    <w:rsid w:val="00CA5C3D"/>
    <w:rsid w:val="00CB30C1"/>
    <w:rsid w:val="00CB5E02"/>
    <w:rsid w:val="00CC4DCC"/>
    <w:rsid w:val="00CD758B"/>
    <w:rsid w:val="00D11746"/>
    <w:rsid w:val="00D45F64"/>
    <w:rsid w:val="00D50F5D"/>
    <w:rsid w:val="00DA52A8"/>
    <w:rsid w:val="00DB1195"/>
    <w:rsid w:val="00E013E2"/>
    <w:rsid w:val="00E03F09"/>
    <w:rsid w:val="00E10816"/>
    <w:rsid w:val="00E11FC0"/>
    <w:rsid w:val="00E30951"/>
    <w:rsid w:val="00E4648A"/>
    <w:rsid w:val="00E506D3"/>
    <w:rsid w:val="00E5233B"/>
    <w:rsid w:val="00E56D61"/>
    <w:rsid w:val="00E87F57"/>
    <w:rsid w:val="00EA5EBD"/>
    <w:rsid w:val="00EB3C66"/>
    <w:rsid w:val="00EE37DD"/>
    <w:rsid w:val="00EF3D40"/>
    <w:rsid w:val="00F01E13"/>
    <w:rsid w:val="00F05948"/>
    <w:rsid w:val="00F07232"/>
    <w:rsid w:val="00F12099"/>
    <w:rsid w:val="00F239C6"/>
    <w:rsid w:val="00F357AC"/>
    <w:rsid w:val="00F40A52"/>
    <w:rsid w:val="00F417D7"/>
    <w:rsid w:val="00F43E33"/>
    <w:rsid w:val="00F452ED"/>
    <w:rsid w:val="00F60634"/>
    <w:rsid w:val="00F94989"/>
    <w:rsid w:val="00FD64FD"/>
    <w:rsid w:val="00FF094B"/>
    <w:rsid w:val="00FF2B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777"/>
  </w:style>
  <w:style w:type="paragraph" w:styleId="Heading1">
    <w:name w:val="heading 1"/>
    <w:basedOn w:val="Normal"/>
    <w:next w:val="Normal"/>
    <w:link w:val="Heading1Char"/>
    <w:uiPriority w:val="9"/>
    <w:qFormat/>
    <w:rsid w:val="001D62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650D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50D2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650D29"/>
    <w:rPr>
      <w:vertAlign w:val="superscript"/>
    </w:rPr>
  </w:style>
  <w:style w:type="character" w:styleId="Hyperlink">
    <w:name w:val="Hyperlink"/>
    <w:basedOn w:val="DefaultParagraphFont"/>
    <w:uiPriority w:val="99"/>
    <w:unhideWhenUsed/>
    <w:rsid w:val="00650D29"/>
    <w:rPr>
      <w:color w:val="0563C1" w:themeColor="hyperlink"/>
      <w:u w:val="single"/>
    </w:rPr>
  </w:style>
  <w:style w:type="paragraph" w:styleId="HTMLPreformatted">
    <w:name w:val="HTML Preformatted"/>
    <w:basedOn w:val="Normal"/>
    <w:link w:val="HTMLPreformattedChar"/>
    <w:uiPriority w:val="99"/>
    <w:semiHidden/>
    <w:unhideWhenUsed/>
    <w:rsid w:val="00FF094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094B"/>
    <w:rPr>
      <w:rFonts w:ascii="Consolas" w:hAnsi="Consolas" w:cs="Consolas"/>
      <w:sz w:val="20"/>
      <w:szCs w:val="20"/>
    </w:rPr>
  </w:style>
  <w:style w:type="character" w:customStyle="1" w:styleId="Heading1Char">
    <w:name w:val="Heading 1 Char"/>
    <w:basedOn w:val="DefaultParagraphFont"/>
    <w:link w:val="Heading1"/>
    <w:uiPriority w:val="9"/>
    <w:rsid w:val="001D629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E50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596637">
      <w:bodyDiv w:val="1"/>
      <w:marLeft w:val="0"/>
      <w:marRight w:val="0"/>
      <w:marTop w:val="0"/>
      <w:marBottom w:val="0"/>
      <w:divBdr>
        <w:top w:val="none" w:sz="0" w:space="0" w:color="auto"/>
        <w:left w:val="none" w:sz="0" w:space="0" w:color="auto"/>
        <w:bottom w:val="none" w:sz="0" w:space="0" w:color="auto"/>
        <w:right w:val="none" w:sz="0" w:space="0" w:color="auto"/>
      </w:divBdr>
    </w:div>
    <w:div w:id="1497957124">
      <w:bodyDiv w:val="1"/>
      <w:marLeft w:val="0"/>
      <w:marRight w:val="0"/>
      <w:marTop w:val="0"/>
      <w:marBottom w:val="0"/>
      <w:divBdr>
        <w:top w:val="none" w:sz="0" w:space="0" w:color="auto"/>
        <w:left w:val="none" w:sz="0" w:space="0" w:color="auto"/>
        <w:bottom w:val="none" w:sz="0" w:space="0" w:color="auto"/>
        <w:right w:val="none" w:sz="0" w:space="0" w:color="auto"/>
      </w:divBdr>
    </w:div>
    <w:div w:id="1506631455">
      <w:bodyDiv w:val="1"/>
      <w:marLeft w:val="0"/>
      <w:marRight w:val="0"/>
      <w:marTop w:val="0"/>
      <w:marBottom w:val="0"/>
      <w:divBdr>
        <w:top w:val="none" w:sz="0" w:space="0" w:color="auto"/>
        <w:left w:val="none" w:sz="0" w:space="0" w:color="auto"/>
        <w:bottom w:val="none" w:sz="0" w:space="0" w:color="auto"/>
        <w:right w:val="none" w:sz="0" w:space="0" w:color="auto"/>
      </w:divBdr>
    </w:div>
    <w:div w:id="1765681878">
      <w:bodyDiv w:val="1"/>
      <w:marLeft w:val="0"/>
      <w:marRight w:val="0"/>
      <w:marTop w:val="0"/>
      <w:marBottom w:val="0"/>
      <w:divBdr>
        <w:top w:val="none" w:sz="0" w:space="0" w:color="auto"/>
        <w:left w:val="none" w:sz="0" w:space="0" w:color="auto"/>
        <w:bottom w:val="none" w:sz="0" w:space="0" w:color="auto"/>
        <w:right w:val="none" w:sz="0" w:space="0" w:color="auto"/>
      </w:divBdr>
    </w:div>
    <w:div w:id="1931884885">
      <w:bodyDiv w:val="1"/>
      <w:marLeft w:val="0"/>
      <w:marRight w:val="0"/>
      <w:marTop w:val="0"/>
      <w:marBottom w:val="0"/>
      <w:divBdr>
        <w:top w:val="none" w:sz="0" w:space="0" w:color="auto"/>
        <w:left w:val="none" w:sz="0" w:space="0" w:color="auto"/>
        <w:bottom w:val="none" w:sz="0" w:space="0" w:color="auto"/>
        <w:right w:val="none" w:sz="0" w:space="0" w:color="auto"/>
      </w:divBdr>
    </w:div>
    <w:div w:id="195312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illyhim1302@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statista.com/statistics/253577/number-of-monthly-active-instagram-us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219EC-20D7-4D93-802C-C1C36526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3882</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willy_himawan@yahoo.com</dc:creator>
  <cp:keywords/>
  <dc:description/>
  <cp:lastModifiedBy>Ajo-Sutarjo</cp:lastModifiedBy>
  <cp:revision>6</cp:revision>
  <cp:lastPrinted>2016-04-13T03:22:00Z</cp:lastPrinted>
  <dcterms:created xsi:type="dcterms:W3CDTF">2016-04-13T03:11:00Z</dcterms:created>
  <dcterms:modified xsi:type="dcterms:W3CDTF">2016-04-15T04:09:00Z</dcterms:modified>
</cp:coreProperties>
</file>